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D61C" w14:textId="4797E289" w:rsidR="00C10D7D" w:rsidRPr="000114CB" w:rsidRDefault="003C46F4" w:rsidP="00C10D7D">
      <w:pPr>
        <w:spacing w:after="0" w:line="240" w:lineRule="auto"/>
        <w:rPr>
          <w:rFonts w:asciiTheme="minorHAnsi" w:eastAsia="Times New Roman" w:hAnsiTheme="minorHAnsi" w:cs="Arial"/>
          <w:sz w:val="24"/>
          <w:lang w:val="sl-SI"/>
        </w:rPr>
      </w:pPr>
      <w:r w:rsidRPr="000114CB">
        <w:rPr>
          <w:rFonts w:asciiTheme="minorHAnsi" w:hAnsiTheme="minorHAnsi"/>
          <w:noProof/>
          <w:sz w:val="24"/>
          <w:lang w:val="sl-SI" w:eastAsia="sl-SI"/>
        </w:rPr>
        <w:drawing>
          <wp:anchor distT="0" distB="0" distL="114300" distR="114300" simplePos="0" relativeHeight="251654656" behindDoc="1" locked="0" layoutInCell="1" allowOverlap="1" wp14:anchorId="26B4F47F" wp14:editId="72B23DB5">
            <wp:simplePos x="0" y="0"/>
            <wp:positionH relativeFrom="margin">
              <wp:posOffset>2941955</wp:posOffset>
            </wp:positionH>
            <wp:positionV relativeFrom="margin">
              <wp:posOffset>0</wp:posOffset>
            </wp:positionV>
            <wp:extent cx="2491105" cy="1104900"/>
            <wp:effectExtent l="0" t="0" r="4445" b="0"/>
            <wp:wrapSquare wrapText="bothSides"/>
            <wp:docPr id="1" name="Picture 1" descr="slovenia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ia log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D7D" w:rsidRPr="000114CB">
        <w:rPr>
          <w:rFonts w:asciiTheme="minorHAnsi" w:eastAsia="Times New Roman" w:hAnsiTheme="minorHAnsi" w:cs="Arial"/>
          <w:sz w:val="24"/>
          <w:lang w:val="sl-SI"/>
        </w:rPr>
        <w:t>Spoštovani!</w:t>
      </w:r>
    </w:p>
    <w:p w14:paraId="74DED278" w14:textId="28DA8833" w:rsidR="00397782" w:rsidRDefault="00397782" w:rsidP="000114CB">
      <w:pPr>
        <w:pStyle w:val="Navadensplet"/>
        <w:shd w:val="clear" w:color="auto" w:fill="FFFFFF"/>
        <w:rPr>
          <w:rFonts w:asciiTheme="minorHAnsi" w:hAnsiTheme="minorHAnsi" w:cs="Arial"/>
          <w:sz w:val="22"/>
          <w:szCs w:val="22"/>
          <w:lang w:eastAsia="en-US"/>
        </w:rPr>
      </w:pPr>
      <w:r w:rsidRPr="000114CB">
        <w:rPr>
          <w:rFonts w:asciiTheme="minorHAnsi" w:hAnsiTheme="minorHAnsi" w:cs="Arial"/>
          <w:lang w:eastAsia="en-US"/>
        </w:rPr>
        <w:t xml:space="preserve">v </w:t>
      </w:r>
      <w:r w:rsidR="007859D7" w:rsidRPr="000114CB">
        <w:rPr>
          <w:rFonts w:asciiTheme="minorHAnsi" w:hAnsiTheme="minorHAnsi" w:cs="Arial"/>
          <w:lang w:eastAsia="en-US"/>
        </w:rPr>
        <w:t>torek</w:t>
      </w:r>
      <w:r w:rsidR="00966DC9" w:rsidRPr="000114CB">
        <w:rPr>
          <w:rFonts w:asciiTheme="minorHAnsi" w:hAnsiTheme="minorHAnsi" w:cs="Arial"/>
          <w:b/>
          <w:lang w:eastAsia="en-US"/>
        </w:rPr>
        <w:t xml:space="preserve">, </w:t>
      </w:r>
      <w:r w:rsidR="007859D7" w:rsidRPr="000114CB">
        <w:rPr>
          <w:rFonts w:asciiTheme="minorHAnsi" w:hAnsiTheme="minorHAnsi" w:cs="Arial"/>
          <w:b/>
          <w:lang w:eastAsia="en-US"/>
        </w:rPr>
        <w:t>28</w:t>
      </w:r>
      <w:r w:rsidR="00966DC9" w:rsidRPr="000114CB">
        <w:rPr>
          <w:rFonts w:asciiTheme="minorHAnsi" w:hAnsiTheme="minorHAnsi" w:cs="Arial"/>
          <w:b/>
          <w:lang w:eastAsia="en-US"/>
        </w:rPr>
        <w:t xml:space="preserve">. </w:t>
      </w:r>
      <w:r w:rsidR="007859D7" w:rsidRPr="000114CB">
        <w:rPr>
          <w:rFonts w:asciiTheme="minorHAnsi" w:hAnsiTheme="minorHAnsi" w:cs="Arial"/>
          <w:b/>
          <w:lang w:eastAsia="en-US"/>
        </w:rPr>
        <w:t>novembra</w:t>
      </w:r>
      <w:r w:rsidR="00966DC9" w:rsidRPr="000114CB">
        <w:rPr>
          <w:rFonts w:asciiTheme="minorHAnsi" w:hAnsiTheme="minorHAnsi" w:cs="Arial"/>
          <w:b/>
          <w:lang w:eastAsia="en-US"/>
        </w:rPr>
        <w:t xml:space="preserve"> 2017</w:t>
      </w:r>
      <w:r w:rsidRPr="000114CB">
        <w:rPr>
          <w:rFonts w:asciiTheme="minorHAnsi" w:hAnsiTheme="minorHAnsi" w:cs="Arial"/>
          <w:lang w:eastAsia="en-US"/>
        </w:rPr>
        <w:t>, vas vabimo na </w:t>
      </w:r>
      <w:r w:rsidR="007859D7" w:rsidRPr="000114CB">
        <w:rPr>
          <w:rFonts w:asciiTheme="minorHAnsi" w:hAnsiTheme="minorHAnsi" w:cs="Arial"/>
          <w:lang w:eastAsia="en-US"/>
        </w:rPr>
        <w:t>2. letno konferenco</w:t>
      </w:r>
      <w:r w:rsidRPr="000114CB">
        <w:rPr>
          <w:rFonts w:asciiTheme="minorHAnsi" w:hAnsiTheme="minorHAnsi" w:cs="Arial"/>
          <w:lang w:eastAsia="en-US"/>
        </w:rPr>
        <w:t xml:space="preserve"> z naslovom</w:t>
      </w:r>
      <w:r w:rsidRPr="00D92B6C">
        <w:rPr>
          <w:rFonts w:asciiTheme="minorHAnsi" w:hAnsiTheme="minorHAnsi" w:cs="Arial"/>
          <w:sz w:val="22"/>
          <w:szCs w:val="22"/>
          <w:lang w:eastAsia="en-US"/>
        </w:rPr>
        <w:t> </w:t>
      </w:r>
      <w:r w:rsidRPr="00D92B6C">
        <w:rPr>
          <w:rFonts w:asciiTheme="minorHAnsi" w:hAnsiTheme="minorHAnsi" w:cs="Arial"/>
          <w:sz w:val="22"/>
          <w:szCs w:val="22"/>
          <w:lang w:eastAsia="en-US"/>
        </w:rPr>
        <w:br/>
      </w:r>
    </w:p>
    <w:p w14:paraId="62A7CB9D" w14:textId="77777777" w:rsidR="000114CB" w:rsidRPr="00D92B6C" w:rsidRDefault="000114CB" w:rsidP="000114CB">
      <w:pPr>
        <w:pStyle w:val="Navadensplet"/>
        <w:shd w:val="clear" w:color="auto" w:fill="FFFFFF"/>
        <w:rPr>
          <w:rFonts w:asciiTheme="minorHAnsi" w:hAnsiTheme="minorHAnsi" w:cs="Arial"/>
          <w:sz w:val="22"/>
          <w:szCs w:val="22"/>
          <w:lang w:eastAsia="en-US"/>
        </w:rPr>
      </w:pPr>
    </w:p>
    <w:p w14:paraId="5E1476AA" w14:textId="77777777" w:rsidR="007859D7" w:rsidRPr="00D92B6C" w:rsidRDefault="00397782" w:rsidP="0039778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</w:pPr>
      <w:r w:rsidRPr="00D92B6C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>K</w:t>
      </w:r>
      <w:r w:rsidR="007859D7" w:rsidRPr="00D92B6C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>RIPTO SVET IN TEMNI SPLET:</w:t>
      </w:r>
    </w:p>
    <w:p w14:paraId="233D4C51" w14:textId="11C8C404" w:rsidR="00397782" w:rsidRPr="00D92B6C" w:rsidRDefault="007859D7" w:rsidP="0039778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7365D" w:themeColor="text2" w:themeShade="BF"/>
        </w:rPr>
      </w:pPr>
      <w:r w:rsidRPr="00D92B6C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>RAZKRIVAMO ZAKRITE VIDIKE INTERNETA</w:t>
      </w:r>
      <w:r w:rsidR="00397782" w:rsidRPr="00D92B6C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> </w:t>
      </w:r>
    </w:p>
    <w:p w14:paraId="01A589AF" w14:textId="77AA4FAC" w:rsidR="00397782" w:rsidRPr="00D92B6C" w:rsidRDefault="00397782" w:rsidP="0039778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212121"/>
        </w:rPr>
      </w:pPr>
      <w:r w:rsidRPr="00D92B6C">
        <w:rPr>
          <w:rFonts w:asciiTheme="minorHAnsi" w:hAnsiTheme="minorHAnsi" w:cs="Arial"/>
          <w:b/>
          <w:color w:val="212121"/>
          <w:sz w:val="20"/>
          <w:szCs w:val="20"/>
        </w:rPr>
        <w:t>Predavatelji:</w:t>
      </w:r>
    </w:p>
    <w:p w14:paraId="1685939A" w14:textId="6E88C82D" w:rsidR="005E6F5D" w:rsidRPr="00D92B6C" w:rsidRDefault="003B38F0" w:rsidP="005E6F5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i/>
          <w:sz w:val="20"/>
        </w:rPr>
        <w:t>d</w:t>
      </w:r>
      <w:r w:rsidR="00F86798">
        <w:rPr>
          <w:rFonts w:asciiTheme="minorHAnsi" w:hAnsiTheme="minorHAnsi"/>
          <w:b/>
          <w:i/>
          <w:sz w:val="20"/>
        </w:rPr>
        <w:t>r. Peter Merc</w:t>
      </w:r>
      <w:r w:rsidR="005E6F5D" w:rsidRPr="00D92B6C">
        <w:rPr>
          <w:rFonts w:asciiTheme="minorHAnsi" w:hAnsiTheme="minorHAnsi"/>
          <w:b/>
          <w:i/>
          <w:sz w:val="20"/>
        </w:rPr>
        <w:t xml:space="preserve">, dr. Nataša Pirc Musar, dr. </w:t>
      </w:r>
      <w:proofErr w:type="spellStart"/>
      <w:r w:rsidR="005E6F5D" w:rsidRPr="00D92B6C">
        <w:rPr>
          <w:rFonts w:asciiTheme="minorHAnsi" w:hAnsiTheme="minorHAnsi"/>
          <w:b/>
          <w:i/>
          <w:sz w:val="20"/>
        </w:rPr>
        <w:t>Yuri</w:t>
      </w:r>
      <w:proofErr w:type="spellEnd"/>
      <w:r w:rsidR="005E6F5D" w:rsidRPr="00D92B6C">
        <w:rPr>
          <w:rFonts w:asciiTheme="minorHAnsi" w:hAnsiTheme="minorHAnsi"/>
          <w:b/>
          <w:i/>
          <w:sz w:val="20"/>
        </w:rPr>
        <w:t xml:space="preserve"> </w:t>
      </w:r>
      <w:proofErr w:type="spellStart"/>
      <w:r w:rsidR="005E6F5D" w:rsidRPr="00D92B6C">
        <w:rPr>
          <w:rFonts w:asciiTheme="minorHAnsi" w:hAnsiTheme="minorHAnsi"/>
          <w:b/>
          <w:i/>
          <w:sz w:val="20"/>
          <w:szCs w:val="20"/>
        </w:rPr>
        <w:t>Sidorovich</w:t>
      </w:r>
      <w:proofErr w:type="spellEnd"/>
      <w:r w:rsidR="005E6F5D" w:rsidRPr="00D92B6C">
        <w:rPr>
          <w:rFonts w:asciiTheme="minorHAnsi" w:hAnsiTheme="minorHAnsi"/>
          <w:i/>
          <w:sz w:val="20"/>
          <w:szCs w:val="20"/>
        </w:rPr>
        <w:t xml:space="preserve">, </w:t>
      </w:r>
      <w:r w:rsidR="005E6F5D" w:rsidRPr="00D92B6C">
        <w:rPr>
          <w:rFonts w:asciiTheme="minorHAnsi" w:hAnsiTheme="minorHAnsi"/>
          <w:b/>
          <w:i/>
          <w:sz w:val="20"/>
        </w:rPr>
        <w:t xml:space="preserve">dr. Simon Vrhovec, </w:t>
      </w:r>
    </w:p>
    <w:p w14:paraId="66C46E2B" w14:textId="4664530D" w:rsidR="005E6F5D" w:rsidRPr="00D92B6C" w:rsidRDefault="005E6F5D" w:rsidP="005E6F5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12121"/>
        </w:rPr>
      </w:pPr>
      <w:r w:rsidRPr="00D92B6C">
        <w:rPr>
          <w:rFonts w:asciiTheme="minorHAnsi" w:hAnsiTheme="minorHAnsi"/>
          <w:b/>
          <w:i/>
          <w:sz w:val="20"/>
        </w:rPr>
        <w:t xml:space="preserve">Tim </w:t>
      </w:r>
      <w:proofErr w:type="spellStart"/>
      <w:r w:rsidRPr="00D92B6C">
        <w:rPr>
          <w:rFonts w:asciiTheme="minorHAnsi" w:hAnsiTheme="minorHAnsi"/>
          <w:b/>
          <w:i/>
          <w:sz w:val="20"/>
        </w:rPr>
        <w:t>Harvey</w:t>
      </w:r>
      <w:proofErr w:type="spellEnd"/>
      <w:r w:rsidRPr="00D92B6C">
        <w:rPr>
          <w:rFonts w:asciiTheme="minorHAnsi" w:hAnsiTheme="minorHAnsi"/>
          <w:i/>
          <w:sz w:val="20"/>
        </w:rPr>
        <w:t xml:space="preserve">, </w:t>
      </w:r>
      <w:proofErr w:type="spellStart"/>
      <w:r w:rsidRPr="00D92B6C">
        <w:rPr>
          <w:rFonts w:asciiTheme="minorHAnsi" w:hAnsiTheme="minorHAnsi"/>
          <w:b/>
          <w:i/>
          <w:sz w:val="20"/>
        </w:rPr>
        <w:t>Klaudijo</w:t>
      </w:r>
      <w:proofErr w:type="spellEnd"/>
      <w:r w:rsidRPr="00D92B6C">
        <w:rPr>
          <w:rFonts w:asciiTheme="minorHAnsi" w:hAnsiTheme="minorHAnsi"/>
          <w:b/>
          <w:i/>
          <w:sz w:val="20"/>
        </w:rPr>
        <w:t xml:space="preserve"> Stroligo, </w:t>
      </w:r>
      <w:r w:rsidR="004318EC">
        <w:rPr>
          <w:rFonts w:asciiTheme="minorHAnsi" w:hAnsiTheme="minorHAnsi"/>
          <w:b/>
          <w:i/>
          <w:sz w:val="20"/>
        </w:rPr>
        <w:t>Kaj Jež</w:t>
      </w:r>
    </w:p>
    <w:p w14:paraId="24FD47CE" w14:textId="77777777" w:rsidR="005302E5" w:rsidRPr="00D92B6C" w:rsidRDefault="005302E5" w:rsidP="005302E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12121"/>
          <w:sz w:val="20"/>
          <w:szCs w:val="20"/>
        </w:rPr>
      </w:pPr>
      <w:bookmarkStart w:id="0" w:name="_GoBack"/>
      <w:bookmarkEnd w:id="0"/>
    </w:p>
    <w:p w14:paraId="0FAF2590" w14:textId="77777777" w:rsidR="000064FD" w:rsidRPr="00D92B6C" w:rsidRDefault="000064FD" w:rsidP="005302E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12121"/>
          <w:sz w:val="20"/>
          <w:szCs w:val="20"/>
        </w:rPr>
      </w:pPr>
    </w:p>
    <w:p w14:paraId="1E28EB72" w14:textId="1D67A9DD" w:rsidR="005302E5" w:rsidRPr="00D92B6C" w:rsidRDefault="005302E5" w:rsidP="005302E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12121"/>
          <w:sz w:val="20"/>
          <w:szCs w:val="20"/>
        </w:rPr>
      </w:pPr>
      <w:r w:rsidRPr="00D92B6C">
        <w:rPr>
          <w:rFonts w:asciiTheme="minorHAnsi" w:hAnsiTheme="minorHAnsi" w:cs="Arial"/>
          <w:color w:val="212121"/>
          <w:sz w:val="20"/>
          <w:szCs w:val="20"/>
        </w:rPr>
        <w:t xml:space="preserve">Lokacija: </w:t>
      </w:r>
      <w:proofErr w:type="spellStart"/>
      <w:r w:rsidR="007859D7" w:rsidRPr="00D92B6C">
        <w:rPr>
          <w:rFonts w:asciiTheme="minorHAnsi" w:hAnsiTheme="minorHAnsi" w:cs="Arial"/>
          <w:color w:val="212121"/>
          <w:sz w:val="20"/>
          <w:szCs w:val="20"/>
        </w:rPr>
        <w:t>City</w:t>
      </w:r>
      <w:proofErr w:type="spellEnd"/>
      <w:r w:rsidR="007859D7" w:rsidRPr="00D92B6C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17614B" w:rsidRPr="00D92B6C">
        <w:rPr>
          <w:rFonts w:asciiTheme="minorHAnsi" w:hAnsiTheme="minorHAnsi" w:cs="Arial"/>
          <w:color w:val="212121"/>
          <w:sz w:val="20"/>
          <w:szCs w:val="20"/>
        </w:rPr>
        <w:t>H</w:t>
      </w:r>
      <w:r w:rsidRPr="00D92B6C">
        <w:rPr>
          <w:rFonts w:asciiTheme="minorHAnsi" w:hAnsiTheme="minorHAnsi" w:cs="Arial"/>
          <w:color w:val="212121"/>
          <w:sz w:val="20"/>
          <w:szCs w:val="20"/>
        </w:rPr>
        <w:t>otel</w:t>
      </w:r>
      <w:r w:rsidR="00047CE6" w:rsidRPr="00D92B6C">
        <w:rPr>
          <w:rFonts w:asciiTheme="minorHAnsi" w:hAnsiTheme="minorHAnsi" w:cs="Arial"/>
          <w:color w:val="212121"/>
          <w:sz w:val="20"/>
          <w:szCs w:val="20"/>
        </w:rPr>
        <w:t xml:space="preserve"> Ljubljana</w:t>
      </w:r>
      <w:r w:rsidR="0017614B" w:rsidRPr="00D92B6C">
        <w:rPr>
          <w:rFonts w:asciiTheme="minorHAnsi" w:hAnsiTheme="minorHAnsi" w:cs="Arial"/>
          <w:color w:val="212121"/>
          <w:sz w:val="20"/>
          <w:szCs w:val="20"/>
        </w:rPr>
        <w:t>, Dalmatinova ulica 15</w:t>
      </w:r>
    </w:p>
    <w:p w14:paraId="4D40B258" w14:textId="077EC99A" w:rsidR="000064FD" w:rsidRPr="00D92B6C" w:rsidRDefault="0017614B" w:rsidP="005302E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12121"/>
          <w:sz w:val="20"/>
          <w:szCs w:val="20"/>
        </w:rPr>
      </w:pPr>
      <w:r w:rsidRPr="00D92B6C">
        <w:rPr>
          <w:rFonts w:asciiTheme="minorHAnsi" w:hAnsiTheme="minorHAnsi" w:cs="Arial"/>
          <w:color w:val="212121"/>
          <w:sz w:val="20"/>
          <w:szCs w:val="20"/>
        </w:rPr>
        <w:t>Kdaj</w:t>
      </w:r>
      <w:r w:rsidR="000064FD" w:rsidRPr="00D92B6C">
        <w:rPr>
          <w:rFonts w:asciiTheme="minorHAnsi" w:hAnsiTheme="minorHAnsi" w:cs="Arial"/>
          <w:color w:val="212121"/>
          <w:sz w:val="20"/>
          <w:szCs w:val="20"/>
        </w:rPr>
        <w:t xml:space="preserve">: </w:t>
      </w:r>
      <w:r w:rsidR="00047CE6" w:rsidRPr="00D92B6C">
        <w:rPr>
          <w:rFonts w:asciiTheme="minorHAnsi" w:hAnsiTheme="minorHAnsi" w:cs="Arial"/>
          <w:color w:val="212121"/>
          <w:sz w:val="20"/>
          <w:szCs w:val="20"/>
        </w:rPr>
        <w:t xml:space="preserve">28.11.2017, </w:t>
      </w:r>
      <w:r w:rsidR="000064FD" w:rsidRPr="00D92B6C">
        <w:rPr>
          <w:rFonts w:asciiTheme="minorHAnsi" w:hAnsiTheme="minorHAnsi" w:cs="Arial"/>
          <w:color w:val="212121"/>
          <w:sz w:val="20"/>
          <w:szCs w:val="20"/>
        </w:rPr>
        <w:t xml:space="preserve">od </w:t>
      </w:r>
      <w:r w:rsidR="007859D7" w:rsidRPr="00D92B6C">
        <w:rPr>
          <w:rFonts w:asciiTheme="minorHAnsi" w:hAnsiTheme="minorHAnsi" w:cs="Arial"/>
          <w:color w:val="212121"/>
          <w:sz w:val="20"/>
          <w:szCs w:val="20"/>
        </w:rPr>
        <w:t>8</w:t>
      </w:r>
      <w:r w:rsidR="000064FD" w:rsidRPr="00D92B6C">
        <w:rPr>
          <w:rFonts w:asciiTheme="minorHAnsi" w:hAnsiTheme="minorHAnsi" w:cs="Arial"/>
          <w:color w:val="212121"/>
          <w:sz w:val="20"/>
          <w:szCs w:val="20"/>
        </w:rPr>
        <w:t>.</w:t>
      </w:r>
      <w:r w:rsidR="007859D7" w:rsidRPr="00D92B6C">
        <w:rPr>
          <w:rFonts w:asciiTheme="minorHAnsi" w:hAnsiTheme="minorHAnsi" w:cs="Arial"/>
          <w:color w:val="212121"/>
          <w:sz w:val="20"/>
          <w:szCs w:val="20"/>
        </w:rPr>
        <w:t>3</w:t>
      </w:r>
      <w:r w:rsidR="000064FD" w:rsidRPr="00D92B6C">
        <w:rPr>
          <w:rFonts w:asciiTheme="minorHAnsi" w:hAnsiTheme="minorHAnsi" w:cs="Arial"/>
          <w:color w:val="212121"/>
          <w:sz w:val="20"/>
          <w:szCs w:val="20"/>
        </w:rPr>
        <w:t>0 do 16.</w:t>
      </w:r>
      <w:r w:rsidR="007859D7" w:rsidRPr="00D92B6C">
        <w:rPr>
          <w:rFonts w:asciiTheme="minorHAnsi" w:hAnsiTheme="minorHAnsi" w:cs="Arial"/>
          <w:color w:val="212121"/>
          <w:sz w:val="20"/>
          <w:szCs w:val="20"/>
        </w:rPr>
        <w:t>3</w:t>
      </w:r>
      <w:r w:rsidR="000064FD" w:rsidRPr="00D92B6C">
        <w:rPr>
          <w:rFonts w:asciiTheme="minorHAnsi" w:hAnsiTheme="minorHAnsi" w:cs="Arial"/>
          <w:color w:val="212121"/>
          <w:sz w:val="20"/>
          <w:szCs w:val="20"/>
        </w:rPr>
        <w:t>0</w:t>
      </w:r>
    </w:p>
    <w:p w14:paraId="4E8BC810" w14:textId="0D6A6664" w:rsidR="00C10D7D" w:rsidRPr="00D92B6C" w:rsidRDefault="005302E5" w:rsidP="005302E5">
      <w:pPr>
        <w:spacing w:after="0" w:line="240" w:lineRule="auto"/>
        <w:rPr>
          <w:rFonts w:asciiTheme="minorHAnsi" w:eastAsia="Times New Roman" w:hAnsiTheme="minorHAnsi" w:cs="Arial"/>
          <w:bCs/>
          <w:color w:val="212121"/>
          <w:sz w:val="20"/>
          <w:szCs w:val="20"/>
          <w:lang w:val="sl-SI" w:eastAsia="sl-SI"/>
        </w:rPr>
      </w:pPr>
      <w:r w:rsidRPr="00D92B6C">
        <w:rPr>
          <w:rFonts w:asciiTheme="minorHAnsi" w:eastAsia="Times New Roman" w:hAnsiTheme="minorHAnsi" w:cs="Arial"/>
          <w:bCs/>
          <w:color w:val="212121"/>
          <w:sz w:val="20"/>
          <w:szCs w:val="20"/>
          <w:lang w:val="sl-SI" w:eastAsia="sl-SI"/>
        </w:rPr>
        <w:t>CPE</w:t>
      </w:r>
      <w:r w:rsidR="007859D7" w:rsidRPr="00D92B6C">
        <w:rPr>
          <w:rFonts w:asciiTheme="minorHAnsi" w:eastAsia="Times New Roman" w:hAnsiTheme="minorHAnsi" w:cs="Arial"/>
          <w:bCs/>
          <w:color w:val="212121"/>
          <w:sz w:val="20"/>
          <w:szCs w:val="20"/>
          <w:lang w:val="sl-SI" w:eastAsia="sl-SI"/>
        </w:rPr>
        <w:t>:</w:t>
      </w:r>
      <w:r w:rsidRPr="00D92B6C">
        <w:rPr>
          <w:rFonts w:asciiTheme="minorHAnsi" w:eastAsia="Times New Roman" w:hAnsiTheme="minorHAnsi" w:cs="Arial"/>
          <w:bCs/>
          <w:color w:val="212121"/>
          <w:sz w:val="20"/>
          <w:szCs w:val="20"/>
          <w:lang w:val="sl-SI" w:eastAsia="sl-SI"/>
        </w:rPr>
        <w:t xml:space="preserve"> 8</w:t>
      </w:r>
    </w:p>
    <w:p w14:paraId="3FBECDA4" w14:textId="77777777" w:rsidR="007859D7" w:rsidRPr="00D92B6C" w:rsidRDefault="007859D7" w:rsidP="007859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A728FFA" w14:textId="78DA2D48" w:rsidR="00D82DB0" w:rsidRPr="00D92B6C" w:rsidRDefault="00047CE6" w:rsidP="007859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92B6C">
        <w:rPr>
          <w:rFonts w:asciiTheme="minorHAnsi" w:hAnsiTheme="minorHAnsi" w:cstheme="minorHAnsi"/>
          <w:sz w:val="22"/>
          <w:szCs w:val="22"/>
        </w:rPr>
        <w:t>K</w:t>
      </w:r>
      <w:r w:rsidR="007859D7" w:rsidRPr="00D92B6C">
        <w:rPr>
          <w:rFonts w:asciiTheme="minorHAnsi" w:hAnsiTheme="minorHAnsi" w:cstheme="minorHAnsi"/>
          <w:sz w:val="22"/>
          <w:szCs w:val="22"/>
        </w:rPr>
        <w:t xml:space="preserve">onferenco o prevarah in njihovem preprečevanju na temo </w:t>
      </w:r>
      <w:r w:rsidR="007859D7" w:rsidRPr="00D92B6C">
        <w:rPr>
          <w:rFonts w:asciiTheme="minorHAnsi" w:hAnsiTheme="minorHAnsi" w:cstheme="minorHAnsi"/>
          <w:b/>
          <w:sz w:val="22"/>
          <w:szCs w:val="22"/>
        </w:rPr>
        <w:t>»</w:t>
      </w:r>
      <w:proofErr w:type="spellStart"/>
      <w:r w:rsidR="007859D7" w:rsidRPr="00D92B6C">
        <w:rPr>
          <w:rFonts w:asciiTheme="minorHAnsi" w:hAnsiTheme="minorHAnsi" w:cstheme="minorHAnsi"/>
          <w:b/>
          <w:sz w:val="22"/>
          <w:szCs w:val="22"/>
        </w:rPr>
        <w:t>Crypto</w:t>
      </w:r>
      <w:proofErr w:type="spellEnd"/>
      <w:r w:rsidR="007859D7" w:rsidRPr="00D92B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859D7" w:rsidRPr="00D92B6C">
        <w:rPr>
          <w:rFonts w:asciiTheme="minorHAnsi" w:hAnsiTheme="minorHAnsi" w:cstheme="minorHAnsi"/>
          <w:b/>
          <w:sz w:val="22"/>
          <w:szCs w:val="22"/>
        </w:rPr>
        <w:t>World</w:t>
      </w:r>
      <w:proofErr w:type="spellEnd"/>
      <w:r w:rsidR="007859D7" w:rsidRPr="00D92B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859D7" w:rsidRPr="00D92B6C">
        <w:rPr>
          <w:rFonts w:asciiTheme="minorHAnsi" w:hAnsiTheme="minorHAnsi" w:cstheme="minorHAnsi"/>
          <w:b/>
          <w:sz w:val="22"/>
          <w:szCs w:val="22"/>
        </w:rPr>
        <w:t>and</w:t>
      </w:r>
      <w:proofErr w:type="spellEnd"/>
      <w:r w:rsidR="007859D7" w:rsidRPr="00D92B6C">
        <w:rPr>
          <w:rFonts w:asciiTheme="minorHAnsi" w:hAnsiTheme="minorHAnsi" w:cstheme="minorHAnsi"/>
          <w:b/>
          <w:sz w:val="22"/>
          <w:szCs w:val="22"/>
        </w:rPr>
        <w:t xml:space="preserve"> Dark Net: </w:t>
      </w:r>
      <w:proofErr w:type="spellStart"/>
      <w:r w:rsidR="007859D7" w:rsidRPr="00D92B6C">
        <w:rPr>
          <w:rFonts w:asciiTheme="minorHAnsi" w:hAnsiTheme="minorHAnsi" w:cstheme="minorHAnsi"/>
          <w:b/>
          <w:sz w:val="22"/>
          <w:szCs w:val="22"/>
        </w:rPr>
        <w:t>Revealing</w:t>
      </w:r>
      <w:proofErr w:type="spellEnd"/>
      <w:r w:rsidR="007859D7" w:rsidRPr="00D92B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859D7" w:rsidRPr="00D92B6C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7859D7" w:rsidRPr="00D92B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859D7" w:rsidRPr="00D92B6C">
        <w:rPr>
          <w:rFonts w:asciiTheme="minorHAnsi" w:hAnsiTheme="minorHAnsi" w:cstheme="minorHAnsi"/>
          <w:b/>
          <w:sz w:val="22"/>
          <w:szCs w:val="22"/>
        </w:rPr>
        <w:t>Hidden</w:t>
      </w:r>
      <w:proofErr w:type="spellEnd"/>
      <w:r w:rsidR="007859D7" w:rsidRPr="00D92B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859D7" w:rsidRPr="00D92B6C">
        <w:rPr>
          <w:rFonts w:asciiTheme="minorHAnsi" w:hAnsiTheme="minorHAnsi" w:cstheme="minorHAnsi"/>
          <w:b/>
          <w:sz w:val="22"/>
          <w:szCs w:val="22"/>
        </w:rPr>
        <w:t>Aspects</w:t>
      </w:r>
      <w:proofErr w:type="spellEnd"/>
      <w:r w:rsidR="007859D7" w:rsidRPr="00D92B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859D7" w:rsidRPr="00D92B6C"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 w:rsidR="007859D7" w:rsidRPr="00D92B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859D7" w:rsidRPr="00D92B6C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7859D7" w:rsidRPr="00D92B6C">
        <w:rPr>
          <w:rFonts w:asciiTheme="minorHAnsi" w:hAnsiTheme="minorHAnsi" w:cstheme="minorHAnsi"/>
          <w:b/>
          <w:sz w:val="22"/>
          <w:szCs w:val="22"/>
        </w:rPr>
        <w:t xml:space="preserve"> Internet«</w:t>
      </w:r>
      <w:r w:rsidR="007859D7" w:rsidRPr="00D92B6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>Kripto</w:t>
      </w:r>
      <w:proofErr w:type="spellEnd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>svet</w:t>
      </w:r>
      <w:proofErr w:type="spellEnd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 xml:space="preserve"> in </w:t>
      </w:r>
      <w:proofErr w:type="spellStart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>temni</w:t>
      </w:r>
      <w:proofErr w:type="spellEnd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>splet</w:t>
      </w:r>
      <w:proofErr w:type="spellEnd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 xml:space="preserve">: </w:t>
      </w:r>
      <w:proofErr w:type="spellStart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>razkrivamo</w:t>
      </w:r>
      <w:proofErr w:type="spellEnd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>zakrite</w:t>
      </w:r>
      <w:proofErr w:type="spellEnd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>vidike</w:t>
      </w:r>
      <w:proofErr w:type="spellEnd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="007859D7" w:rsidRPr="00D92B6C">
        <w:rPr>
          <w:rFonts w:asciiTheme="minorHAnsi" w:hAnsiTheme="minorHAnsi"/>
          <w:bCs/>
          <w:sz w:val="22"/>
          <w:szCs w:val="22"/>
          <w:lang w:val="en-US"/>
        </w:rPr>
        <w:t>interneta</w:t>
      </w:r>
      <w:proofErr w:type="spellEnd"/>
      <w:r w:rsidR="007859D7" w:rsidRPr="00D92B6C">
        <w:rPr>
          <w:rFonts w:asciiTheme="minorHAnsi" w:hAnsiTheme="minorHAnsi" w:cstheme="minorHAnsi"/>
          <w:sz w:val="22"/>
          <w:szCs w:val="22"/>
        </w:rPr>
        <w:t>)</w:t>
      </w:r>
      <w:r w:rsidRPr="00D92B6C">
        <w:rPr>
          <w:rFonts w:asciiTheme="minorHAnsi" w:hAnsiTheme="minorHAnsi" w:cstheme="minorHAnsi"/>
          <w:sz w:val="22"/>
          <w:szCs w:val="22"/>
        </w:rPr>
        <w:t xml:space="preserve"> organizira Združenje preizkušenih preiskovalcev prevar – ACFE Slovenija</w:t>
      </w:r>
      <w:r w:rsidR="007859D7" w:rsidRPr="00D92B6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6C569A" w14:textId="77777777" w:rsidR="00D82DB0" w:rsidRPr="00D92B6C" w:rsidRDefault="00D82DB0" w:rsidP="007859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A2AA442" w14:textId="0CFD099C" w:rsidR="007859D7" w:rsidRPr="00D92B6C" w:rsidRDefault="007859D7" w:rsidP="007859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92B6C">
        <w:rPr>
          <w:rFonts w:asciiTheme="minorHAnsi" w:hAnsiTheme="minorHAnsi" w:cstheme="minorHAnsi"/>
          <w:sz w:val="22"/>
          <w:szCs w:val="22"/>
        </w:rPr>
        <w:t xml:space="preserve">Tema </w:t>
      </w:r>
      <w:r w:rsidR="00047CE6" w:rsidRPr="00D92B6C">
        <w:rPr>
          <w:rFonts w:asciiTheme="minorHAnsi" w:hAnsiTheme="minorHAnsi" w:cstheme="minorHAnsi"/>
          <w:sz w:val="22"/>
          <w:szCs w:val="22"/>
        </w:rPr>
        <w:t xml:space="preserve">tokratne </w:t>
      </w:r>
      <w:r w:rsidRPr="00D92B6C">
        <w:rPr>
          <w:rFonts w:asciiTheme="minorHAnsi" w:hAnsiTheme="minorHAnsi" w:cstheme="minorHAnsi"/>
          <w:sz w:val="22"/>
          <w:szCs w:val="22"/>
        </w:rPr>
        <w:t xml:space="preserve">konference </w:t>
      </w:r>
      <w:r w:rsidR="0017614B" w:rsidRPr="00D92B6C">
        <w:rPr>
          <w:rFonts w:asciiTheme="minorHAnsi" w:hAnsiTheme="minorHAnsi" w:cstheme="minorHAnsi"/>
          <w:sz w:val="22"/>
          <w:szCs w:val="22"/>
        </w:rPr>
        <w:t>je</w:t>
      </w:r>
      <w:r w:rsidRPr="00D92B6C">
        <w:rPr>
          <w:rFonts w:asciiTheme="minorHAnsi" w:hAnsiTheme="minorHAnsi" w:cstheme="minorHAnsi"/>
          <w:sz w:val="22"/>
          <w:szCs w:val="22"/>
        </w:rPr>
        <w:t xml:space="preserve"> zelo aktualna</w:t>
      </w:r>
      <w:r w:rsidR="00047CE6" w:rsidRPr="00D92B6C">
        <w:rPr>
          <w:rFonts w:asciiTheme="minorHAnsi" w:hAnsiTheme="minorHAnsi" w:cstheme="minorHAnsi"/>
          <w:sz w:val="22"/>
          <w:szCs w:val="22"/>
        </w:rPr>
        <w:t>, saj je n</w:t>
      </w:r>
      <w:r w:rsidRPr="00D92B6C">
        <w:rPr>
          <w:rFonts w:asciiTheme="minorHAnsi" w:hAnsiTheme="minorHAnsi" w:cstheme="minorHAnsi"/>
          <w:sz w:val="22"/>
          <w:szCs w:val="22"/>
        </w:rPr>
        <w:t xml:space="preserve">amen približati udeležencem pasti poslovanja na </w:t>
      </w:r>
      <w:proofErr w:type="spellStart"/>
      <w:r w:rsidRPr="00D92B6C">
        <w:rPr>
          <w:rFonts w:asciiTheme="minorHAnsi" w:hAnsiTheme="minorHAnsi" w:cstheme="minorHAnsi"/>
          <w:sz w:val="22"/>
          <w:szCs w:val="22"/>
        </w:rPr>
        <w:t>darknetu</w:t>
      </w:r>
      <w:proofErr w:type="spellEnd"/>
      <w:r w:rsidRPr="00D92B6C">
        <w:rPr>
          <w:rFonts w:asciiTheme="minorHAnsi" w:hAnsiTheme="minorHAnsi" w:cstheme="minorHAnsi"/>
          <w:sz w:val="22"/>
          <w:szCs w:val="22"/>
        </w:rPr>
        <w:t>, spletnih tržnicah (ti. svilnih cestah), kjer se da kupiti marsikaj, uporabo in zlorabo digitalnih valut, ki že prevzemajo klasične de</w:t>
      </w:r>
      <w:r w:rsidR="006D36F9">
        <w:rPr>
          <w:rFonts w:asciiTheme="minorHAnsi" w:hAnsiTheme="minorHAnsi" w:cstheme="minorHAnsi"/>
          <w:sz w:val="22"/>
          <w:szCs w:val="22"/>
        </w:rPr>
        <w:t>narne trge, ki temeljijo na bančništvu in borzi</w:t>
      </w:r>
      <w:r w:rsidR="003709EA">
        <w:rPr>
          <w:rFonts w:asciiTheme="minorHAnsi" w:hAnsiTheme="minorHAnsi" w:cstheme="minorHAnsi"/>
          <w:sz w:val="22"/>
          <w:szCs w:val="22"/>
        </w:rPr>
        <w:t>,</w:t>
      </w:r>
      <w:r w:rsidR="006D36F9">
        <w:rPr>
          <w:rFonts w:asciiTheme="minorHAnsi" w:hAnsiTheme="minorHAnsi" w:cstheme="minorHAnsi"/>
          <w:sz w:val="22"/>
          <w:szCs w:val="22"/>
        </w:rPr>
        <w:t xml:space="preserve"> in </w:t>
      </w:r>
      <w:r w:rsidRPr="00D92B6C">
        <w:rPr>
          <w:rFonts w:asciiTheme="minorHAnsi" w:hAnsiTheme="minorHAnsi" w:cstheme="minorHAnsi"/>
          <w:sz w:val="22"/>
          <w:szCs w:val="22"/>
        </w:rPr>
        <w:t xml:space="preserve">korenito spreminjajo način sodobnega poslovanja. </w:t>
      </w:r>
    </w:p>
    <w:p w14:paraId="67C275B6" w14:textId="5A6BFF9F" w:rsidR="007859D7" w:rsidRPr="00D92B6C" w:rsidRDefault="007859D7" w:rsidP="00C10D7D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</w:p>
    <w:p w14:paraId="78F25AA2" w14:textId="38323B89" w:rsidR="005E6F5D" w:rsidRPr="00D92B6C" w:rsidRDefault="00D82DB0" w:rsidP="005E6F5D">
      <w:pPr>
        <w:spacing w:after="0" w:line="240" w:lineRule="auto"/>
        <w:rPr>
          <w:rFonts w:asciiTheme="minorHAnsi" w:eastAsiaTheme="minorHAnsi" w:hAnsiTheme="minorHAnsi" w:cstheme="minorHAnsi"/>
          <w:color w:val="000000"/>
          <w:szCs w:val="22"/>
          <w:lang w:val="sl-SI"/>
        </w:rPr>
      </w:pPr>
      <w:r w:rsidRPr="00D92B6C">
        <w:rPr>
          <w:rFonts w:asciiTheme="minorHAnsi" w:eastAsiaTheme="minorHAnsi" w:hAnsiTheme="minorHAnsi" w:cstheme="minorHAnsi"/>
          <w:color w:val="000000"/>
          <w:szCs w:val="22"/>
          <w:lang w:val="sl-SI"/>
        </w:rPr>
        <w:t xml:space="preserve">Z nami bodo cenjeni predavatelji </w:t>
      </w:r>
      <w:r w:rsidR="00F86798">
        <w:rPr>
          <w:rFonts w:asciiTheme="minorHAnsi" w:eastAsiaTheme="minorHAnsi" w:hAnsiTheme="minorHAnsi" w:cstheme="minorHAnsi"/>
          <w:b/>
          <w:color w:val="000000"/>
          <w:szCs w:val="22"/>
          <w:lang w:val="sl-SI"/>
        </w:rPr>
        <w:t>dr. Peter Merc</w:t>
      </w:r>
      <w:r w:rsidR="005E6F5D" w:rsidRPr="00D92B6C">
        <w:rPr>
          <w:rFonts w:asciiTheme="minorHAnsi" w:eastAsiaTheme="minorHAnsi" w:hAnsiTheme="minorHAnsi" w:cstheme="minorHAnsi"/>
          <w:color w:val="000000"/>
          <w:szCs w:val="22"/>
          <w:lang w:val="sl-SI"/>
        </w:rPr>
        <w:t xml:space="preserve"> iz </w:t>
      </w:r>
      <w:proofErr w:type="spellStart"/>
      <w:r w:rsidR="00F86798">
        <w:rPr>
          <w:rFonts w:asciiTheme="minorHAnsi" w:eastAsiaTheme="minorHAnsi" w:hAnsiTheme="minorHAnsi" w:cstheme="minorHAnsi"/>
          <w:color w:val="000000"/>
          <w:szCs w:val="22"/>
          <w:lang w:val="sl-SI"/>
        </w:rPr>
        <w:t>Blockchain</w:t>
      </w:r>
      <w:proofErr w:type="spellEnd"/>
      <w:r w:rsidR="00F86798">
        <w:rPr>
          <w:rFonts w:asciiTheme="minorHAnsi" w:eastAsiaTheme="minorHAnsi" w:hAnsiTheme="minorHAnsi" w:cstheme="minorHAnsi"/>
          <w:color w:val="000000"/>
          <w:szCs w:val="22"/>
          <w:lang w:val="sl-SI"/>
        </w:rPr>
        <w:t xml:space="preserve"> </w:t>
      </w:r>
      <w:proofErr w:type="spellStart"/>
      <w:r w:rsidR="00F86798">
        <w:rPr>
          <w:rFonts w:asciiTheme="minorHAnsi" w:eastAsiaTheme="minorHAnsi" w:hAnsiTheme="minorHAnsi" w:cstheme="minorHAnsi"/>
          <w:color w:val="000000"/>
          <w:szCs w:val="22"/>
          <w:lang w:val="sl-SI"/>
        </w:rPr>
        <w:t>Think</w:t>
      </w:r>
      <w:proofErr w:type="spellEnd"/>
      <w:r w:rsidR="00F86798">
        <w:rPr>
          <w:rFonts w:asciiTheme="minorHAnsi" w:eastAsiaTheme="minorHAnsi" w:hAnsiTheme="minorHAnsi" w:cstheme="minorHAnsi"/>
          <w:color w:val="000000"/>
          <w:szCs w:val="22"/>
          <w:lang w:val="sl-SI"/>
        </w:rPr>
        <w:t xml:space="preserve"> Tank Slovenija</w:t>
      </w:r>
      <w:r w:rsidR="005E6F5D" w:rsidRPr="00D92B6C">
        <w:rPr>
          <w:rFonts w:asciiTheme="minorHAnsi" w:eastAsiaTheme="minorHAnsi" w:hAnsiTheme="minorHAnsi" w:cstheme="minorHAnsi"/>
          <w:color w:val="000000"/>
          <w:szCs w:val="22"/>
          <w:lang w:val="sl-SI"/>
        </w:rPr>
        <w:t xml:space="preserve">, </w:t>
      </w:r>
      <w:r w:rsidR="005E6F5D" w:rsidRPr="00D92B6C">
        <w:rPr>
          <w:rFonts w:asciiTheme="minorHAnsi" w:eastAsiaTheme="minorHAnsi" w:hAnsiTheme="minorHAnsi" w:cstheme="minorHAnsi"/>
          <w:b/>
          <w:color w:val="000000"/>
          <w:szCs w:val="22"/>
          <w:lang w:val="sl-SI"/>
        </w:rPr>
        <w:t>dr. Nataša Pirc Musar</w:t>
      </w:r>
      <w:r w:rsidR="005E6F5D" w:rsidRPr="00D92B6C">
        <w:rPr>
          <w:rFonts w:asciiTheme="minorHAnsi" w:eastAsiaTheme="minorHAnsi" w:hAnsiTheme="minorHAnsi" w:cstheme="minorHAnsi"/>
          <w:color w:val="000000"/>
          <w:szCs w:val="22"/>
          <w:lang w:val="sl-SI"/>
        </w:rPr>
        <w:t xml:space="preserve"> iz Odvetniške družbe Pirc Musar, </w:t>
      </w:r>
      <w:r w:rsidR="005E6F5D" w:rsidRPr="00D92B6C">
        <w:rPr>
          <w:rFonts w:asciiTheme="minorHAnsi" w:eastAsiaTheme="minorHAnsi" w:hAnsiTheme="minorHAnsi" w:cstheme="minorHAnsi"/>
          <w:b/>
          <w:color w:val="000000"/>
          <w:szCs w:val="22"/>
          <w:lang w:val="sl-SI"/>
        </w:rPr>
        <w:t xml:space="preserve">dr. </w:t>
      </w:r>
      <w:proofErr w:type="spellStart"/>
      <w:r w:rsidR="005E6F5D" w:rsidRPr="00D92B6C">
        <w:rPr>
          <w:rFonts w:asciiTheme="minorHAnsi" w:eastAsiaTheme="minorHAnsi" w:hAnsiTheme="minorHAnsi" w:cstheme="minorHAnsi"/>
          <w:b/>
          <w:color w:val="000000"/>
          <w:szCs w:val="22"/>
          <w:lang w:val="sl-SI"/>
        </w:rPr>
        <w:t>Yuri</w:t>
      </w:r>
      <w:proofErr w:type="spellEnd"/>
      <w:r w:rsidR="005E6F5D" w:rsidRPr="00D92B6C">
        <w:rPr>
          <w:rFonts w:asciiTheme="minorHAnsi" w:eastAsiaTheme="minorHAnsi" w:hAnsiTheme="minorHAnsi" w:cstheme="minorHAnsi"/>
          <w:b/>
          <w:color w:val="000000"/>
          <w:szCs w:val="22"/>
          <w:lang w:val="sl-SI"/>
        </w:rPr>
        <w:t xml:space="preserve"> </w:t>
      </w:r>
      <w:proofErr w:type="spellStart"/>
      <w:r w:rsidR="005E6F5D" w:rsidRPr="00D92B6C">
        <w:rPr>
          <w:rFonts w:asciiTheme="minorHAnsi" w:eastAsiaTheme="minorHAnsi" w:hAnsiTheme="minorHAnsi" w:cstheme="minorHAnsi"/>
          <w:b/>
          <w:color w:val="000000"/>
          <w:szCs w:val="22"/>
          <w:lang w:val="sl-SI"/>
        </w:rPr>
        <w:t>Sidorovich</w:t>
      </w:r>
      <w:proofErr w:type="spellEnd"/>
      <w:r w:rsidR="005E6F5D" w:rsidRPr="00D92B6C">
        <w:rPr>
          <w:rFonts w:asciiTheme="minorHAnsi" w:eastAsiaTheme="minorHAnsi" w:hAnsiTheme="minorHAnsi" w:cstheme="minorHAnsi"/>
          <w:color w:val="000000"/>
          <w:szCs w:val="22"/>
          <w:lang w:val="sl-SI"/>
        </w:rPr>
        <w:t xml:space="preserve"> iz </w:t>
      </w:r>
      <w:proofErr w:type="spellStart"/>
      <w:r w:rsidR="005E6F5D" w:rsidRPr="00D92B6C">
        <w:rPr>
          <w:rFonts w:asciiTheme="minorHAnsi" w:eastAsiaTheme="minorHAnsi" w:hAnsiTheme="minorHAnsi" w:cstheme="minorHAnsi"/>
          <w:color w:val="000000"/>
          <w:szCs w:val="22"/>
          <w:lang w:val="sl-SI"/>
        </w:rPr>
        <w:t>Deloitta</w:t>
      </w:r>
      <w:proofErr w:type="spellEnd"/>
      <w:r w:rsidR="005E6F5D" w:rsidRPr="00D92B6C">
        <w:rPr>
          <w:rFonts w:asciiTheme="minorHAnsi" w:eastAsiaTheme="minorHAnsi" w:hAnsiTheme="minorHAnsi" w:cstheme="minorHAnsi"/>
          <w:color w:val="000000"/>
          <w:szCs w:val="22"/>
          <w:lang w:val="sl-SI"/>
        </w:rPr>
        <w:t xml:space="preserve">, </w:t>
      </w:r>
      <w:r w:rsidR="005E6F5D" w:rsidRPr="00D92B6C">
        <w:rPr>
          <w:rFonts w:asciiTheme="minorHAnsi" w:eastAsiaTheme="minorHAnsi" w:hAnsiTheme="minorHAnsi" w:cstheme="minorHAnsi"/>
          <w:b/>
          <w:color w:val="000000"/>
          <w:szCs w:val="22"/>
          <w:lang w:val="sl-SI"/>
        </w:rPr>
        <w:t>dr. Simon Vrhovec</w:t>
      </w:r>
      <w:r w:rsidR="005E6F5D" w:rsidRPr="00D92B6C">
        <w:rPr>
          <w:rFonts w:asciiTheme="minorHAnsi" w:eastAsiaTheme="minorHAnsi" w:hAnsiTheme="minorHAnsi" w:cstheme="minorHAnsi"/>
          <w:color w:val="000000"/>
          <w:szCs w:val="22"/>
          <w:lang w:val="sl-SI"/>
        </w:rPr>
        <w:t xml:space="preserve"> s Fakultete za varnostne vede, Univerza v Mariboru, </w:t>
      </w:r>
      <w:r w:rsidR="005E6F5D" w:rsidRPr="00D92B6C">
        <w:rPr>
          <w:rFonts w:asciiTheme="minorHAnsi" w:eastAsiaTheme="minorHAnsi" w:hAnsiTheme="minorHAnsi" w:cstheme="minorHAnsi"/>
          <w:b/>
          <w:color w:val="000000"/>
          <w:szCs w:val="22"/>
          <w:lang w:val="sl-SI"/>
        </w:rPr>
        <w:t xml:space="preserve">Tim </w:t>
      </w:r>
      <w:proofErr w:type="spellStart"/>
      <w:r w:rsidR="005E6F5D" w:rsidRPr="00D92B6C">
        <w:rPr>
          <w:rFonts w:asciiTheme="minorHAnsi" w:eastAsiaTheme="minorHAnsi" w:hAnsiTheme="minorHAnsi" w:cstheme="minorHAnsi"/>
          <w:b/>
          <w:color w:val="000000"/>
          <w:szCs w:val="22"/>
          <w:lang w:val="sl-SI"/>
        </w:rPr>
        <w:t>Harvey</w:t>
      </w:r>
      <w:proofErr w:type="spellEnd"/>
      <w:r w:rsidR="005E6F5D" w:rsidRPr="00D92B6C">
        <w:rPr>
          <w:rFonts w:asciiTheme="minorHAnsi" w:eastAsiaTheme="minorHAnsi" w:hAnsiTheme="minorHAnsi" w:cstheme="minorHAnsi"/>
          <w:color w:val="000000"/>
          <w:szCs w:val="22"/>
          <w:lang w:val="sl-SI"/>
        </w:rPr>
        <w:t xml:space="preserve"> iz ACFE, </w:t>
      </w:r>
      <w:proofErr w:type="spellStart"/>
      <w:r w:rsidR="005E6F5D" w:rsidRPr="00D92B6C">
        <w:rPr>
          <w:rFonts w:asciiTheme="minorHAnsi" w:eastAsiaTheme="minorHAnsi" w:hAnsiTheme="minorHAnsi" w:cstheme="minorHAnsi"/>
          <w:b/>
          <w:color w:val="000000"/>
          <w:szCs w:val="22"/>
          <w:lang w:val="sl-SI"/>
        </w:rPr>
        <w:t>Klaudijo</w:t>
      </w:r>
      <w:proofErr w:type="spellEnd"/>
      <w:r w:rsidR="005E6F5D" w:rsidRPr="00D92B6C">
        <w:rPr>
          <w:rFonts w:asciiTheme="minorHAnsi" w:eastAsiaTheme="minorHAnsi" w:hAnsiTheme="minorHAnsi" w:cstheme="minorHAnsi"/>
          <w:b/>
          <w:color w:val="000000"/>
          <w:szCs w:val="22"/>
          <w:lang w:val="sl-SI"/>
        </w:rPr>
        <w:t xml:space="preserve"> Stroligo</w:t>
      </w:r>
      <w:r w:rsidR="00780D20">
        <w:rPr>
          <w:rFonts w:asciiTheme="minorHAnsi" w:eastAsiaTheme="minorHAnsi" w:hAnsiTheme="minorHAnsi" w:cstheme="minorHAnsi"/>
          <w:color w:val="000000"/>
          <w:szCs w:val="22"/>
          <w:lang w:val="sl-SI"/>
        </w:rPr>
        <w:t xml:space="preserve"> iz</w:t>
      </w:r>
      <w:r w:rsidR="005E6F5D" w:rsidRPr="00D92B6C">
        <w:rPr>
          <w:rFonts w:asciiTheme="minorHAnsi" w:eastAsiaTheme="minorHAnsi" w:hAnsiTheme="minorHAnsi" w:cstheme="minorHAnsi"/>
          <w:color w:val="000000"/>
          <w:szCs w:val="22"/>
          <w:lang w:val="sl-SI"/>
        </w:rPr>
        <w:t xml:space="preserve"> podjetja R.U.R. </w:t>
      </w:r>
      <w:proofErr w:type="spellStart"/>
      <w:r w:rsidR="005E6F5D" w:rsidRPr="00D92B6C">
        <w:rPr>
          <w:rFonts w:asciiTheme="minorHAnsi" w:eastAsiaTheme="minorHAnsi" w:hAnsiTheme="minorHAnsi" w:cstheme="minorHAnsi"/>
          <w:color w:val="000000"/>
          <w:szCs w:val="22"/>
          <w:lang w:val="sl-SI"/>
        </w:rPr>
        <w:t>d.o.o</w:t>
      </w:r>
      <w:proofErr w:type="spellEnd"/>
      <w:r w:rsidR="005E6F5D" w:rsidRPr="00D92B6C">
        <w:rPr>
          <w:rFonts w:asciiTheme="minorHAnsi" w:eastAsiaTheme="minorHAnsi" w:hAnsiTheme="minorHAnsi" w:cstheme="minorHAnsi"/>
          <w:color w:val="000000"/>
          <w:szCs w:val="22"/>
          <w:lang w:val="sl-SI"/>
        </w:rPr>
        <w:t xml:space="preserve">. ter </w:t>
      </w:r>
      <w:r w:rsidR="004318EC">
        <w:rPr>
          <w:rFonts w:asciiTheme="minorHAnsi" w:eastAsiaTheme="minorHAnsi" w:hAnsiTheme="minorHAnsi" w:cstheme="minorHAnsi"/>
          <w:b/>
          <w:color w:val="000000"/>
          <w:szCs w:val="22"/>
          <w:lang w:val="sl-SI"/>
        </w:rPr>
        <w:t>Kaj Jež</w:t>
      </w:r>
      <w:r w:rsidR="004318EC" w:rsidRPr="004318EC">
        <w:rPr>
          <w:rFonts w:asciiTheme="minorHAnsi" w:eastAsiaTheme="minorHAnsi" w:hAnsiTheme="minorHAnsi" w:cstheme="minorHAnsi"/>
          <w:color w:val="000000"/>
          <w:szCs w:val="22"/>
          <w:lang w:val="sl-SI"/>
        </w:rPr>
        <w:t>, študent</w:t>
      </w:r>
      <w:r w:rsidR="004318EC" w:rsidRPr="004318EC">
        <w:rPr>
          <w:rFonts w:asciiTheme="minorHAnsi" w:eastAsiaTheme="minorHAnsi" w:hAnsiTheme="minorHAnsi" w:cstheme="minorHAnsi"/>
          <w:b/>
          <w:color w:val="000000"/>
          <w:szCs w:val="22"/>
          <w:lang w:val="sl-SI"/>
        </w:rPr>
        <w:t xml:space="preserve"> </w:t>
      </w:r>
      <w:proofErr w:type="spellStart"/>
      <w:r w:rsidR="004318EC" w:rsidRPr="004318EC">
        <w:rPr>
          <w:rFonts w:asciiTheme="minorHAnsi" w:hAnsiTheme="minorHAnsi"/>
          <w:szCs w:val="22"/>
        </w:rPr>
        <w:t>podiplomskega</w:t>
      </w:r>
      <w:proofErr w:type="spellEnd"/>
      <w:r w:rsidR="004318EC" w:rsidRPr="004318EC">
        <w:rPr>
          <w:rFonts w:asciiTheme="minorHAnsi" w:hAnsiTheme="minorHAnsi"/>
          <w:szCs w:val="22"/>
        </w:rPr>
        <w:t xml:space="preserve"> </w:t>
      </w:r>
      <w:proofErr w:type="spellStart"/>
      <w:r w:rsidR="004318EC" w:rsidRPr="004318EC">
        <w:rPr>
          <w:rFonts w:asciiTheme="minorHAnsi" w:hAnsiTheme="minorHAnsi"/>
          <w:szCs w:val="22"/>
        </w:rPr>
        <w:t>študija</w:t>
      </w:r>
      <w:proofErr w:type="spellEnd"/>
      <w:r w:rsidR="004318EC" w:rsidRPr="004318EC">
        <w:rPr>
          <w:rFonts w:asciiTheme="minorHAnsi" w:hAnsiTheme="minorHAnsi"/>
          <w:szCs w:val="22"/>
        </w:rPr>
        <w:t xml:space="preserve"> </w:t>
      </w:r>
      <w:proofErr w:type="spellStart"/>
      <w:r w:rsidR="004318EC" w:rsidRPr="004318EC">
        <w:rPr>
          <w:rFonts w:asciiTheme="minorHAnsi" w:hAnsiTheme="minorHAnsi"/>
          <w:szCs w:val="22"/>
        </w:rPr>
        <w:t>na</w:t>
      </w:r>
      <w:proofErr w:type="spellEnd"/>
      <w:r w:rsidR="004318EC" w:rsidRPr="004318EC">
        <w:rPr>
          <w:rFonts w:asciiTheme="minorHAnsi" w:hAnsiTheme="minorHAnsi"/>
          <w:szCs w:val="22"/>
        </w:rPr>
        <w:t xml:space="preserve"> EF v </w:t>
      </w:r>
      <w:proofErr w:type="spellStart"/>
      <w:r w:rsidR="004318EC" w:rsidRPr="004318EC">
        <w:rPr>
          <w:rFonts w:asciiTheme="minorHAnsi" w:hAnsiTheme="minorHAnsi"/>
          <w:szCs w:val="22"/>
        </w:rPr>
        <w:t>Ljubljani</w:t>
      </w:r>
      <w:proofErr w:type="spellEnd"/>
      <w:r w:rsidR="005E6F5D" w:rsidRPr="004318EC">
        <w:rPr>
          <w:rFonts w:asciiTheme="minorHAnsi" w:eastAsiaTheme="minorHAnsi" w:hAnsiTheme="minorHAnsi" w:cstheme="minorHAnsi"/>
          <w:color w:val="000000"/>
          <w:szCs w:val="22"/>
          <w:lang w:val="sl-SI"/>
        </w:rPr>
        <w:t>.</w:t>
      </w:r>
    </w:p>
    <w:p w14:paraId="78381C48" w14:textId="77777777" w:rsidR="00D82DB0" w:rsidRPr="00D92B6C" w:rsidRDefault="00D82DB0" w:rsidP="00D82DB0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</w:p>
    <w:p w14:paraId="137011DA" w14:textId="440B45F0" w:rsidR="00D82DB0" w:rsidRPr="00D92B6C" w:rsidRDefault="00D82DB0" w:rsidP="00D92B6C">
      <w:pPr>
        <w:spacing w:after="0" w:line="240" w:lineRule="auto"/>
        <w:rPr>
          <w:rFonts w:asciiTheme="minorHAnsi" w:eastAsia="Times New Roman" w:hAnsiTheme="minorHAnsi" w:cs="Times New Roman"/>
          <w:szCs w:val="22"/>
          <w:lang w:val="sl-SI"/>
        </w:rPr>
      </w:pPr>
      <w:r w:rsidRPr="00D92B6C">
        <w:rPr>
          <w:rFonts w:asciiTheme="minorHAnsi" w:eastAsia="Times New Roman" w:hAnsiTheme="minorHAnsi" w:cs="Times New Roman"/>
          <w:szCs w:val="22"/>
          <w:lang w:val="sl-SI"/>
        </w:rPr>
        <w:t xml:space="preserve">Na zelo interaktivnem seminarju se boste seznanili: </w:t>
      </w:r>
    </w:p>
    <w:p w14:paraId="4D699590" w14:textId="7F86EE89" w:rsidR="00D82DB0" w:rsidRPr="00370521" w:rsidRDefault="0017614B" w:rsidP="0017614B">
      <w:pPr>
        <w:pStyle w:val="Odstavekseznama"/>
        <w:numPr>
          <w:ilvl w:val="0"/>
          <w:numId w:val="3"/>
        </w:numPr>
        <w:spacing w:after="0" w:line="240" w:lineRule="auto"/>
        <w:rPr>
          <w:rFonts w:asciiTheme="minorHAnsi" w:hAnsiTheme="minorHAnsi"/>
          <w:i/>
          <w:lang w:val="sl-SI"/>
        </w:rPr>
      </w:pPr>
      <w:r w:rsidRPr="00370521">
        <w:rPr>
          <w:rFonts w:asciiTheme="minorHAnsi" w:hAnsiTheme="minorHAnsi"/>
          <w:i/>
          <w:lang w:val="sl-SI"/>
        </w:rPr>
        <w:t>kako novi načini poslovanja (</w:t>
      </w:r>
      <w:proofErr w:type="spellStart"/>
      <w:r w:rsidRPr="00370521">
        <w:rPr>
          <w:rFonts w:asciiTheme="minorHAnsi" w:hAnsiTheme="minorHAnsi"/>
          <w:i/>
          <w:lang w:val="sl-SI"/>
        </w:rPr>
        <w:t>kriptovalute</w:t>
      </w:r>
      <w:proofErr w:type="spellEnd"/>
      <w:r w:rsidRPr="00370521">
        <w:rPr>
          <w:rFonts w:asciiTheme="minorHAnsi" w:hAnsiTheme="minorHAnsi"/>
          <w:i/>
          <w:lang w:val="sl-SI"/>
        </w:rPr>
        <w:t>) v resnici delujejo</w:t>
      </w:r>
      <w:r w:rsidR="00D92B6C" w:rsidRPr="00370521">
        <w:rPr>
          <w:rFonts w:asciiTheme="minorHAnsi" w:hAnsiTheme="minorHAnsi"/>
          <w:i/>
          <w:lang w:val="sl-SI"/>
        </w:rPr>
        <w:t>,</w:t>
      </w:r>
    </w:p>
    <w:p w14:paraId="497C7690" w14:textId="2FF96FCC" w:rsidR="0017614B" w:rsidRPr="00370521" w:rsidRDefault="0017614B" w:rsidP="0017614B">
      <w:pPr>
        <w:pStyle w:val="Odstavekseznama"/>
        <w:numPr>
          <w:ilvl w:val="0"/>
          <w:numId w:val="3"/>
        </w:numPr>
        <w:spacing w:after="0" w:line="240" w:lineRule="auto"/>
        <w:rPr>
          <w:rFonts w:asciiTheme="minorHAnsi" w:hAnsiTheme="minorHAnsi"/>
          <w:i/>
          <w:lang w:val="sl-SI"/>
        </w:rPr>
      </w:pPr>
      <w:r w:rsidRPr="00370521">
        <w:rPr>
          <w:rFonts w:asciiTheme="minorHAnsi" w:hAnsiTheme="minorHAnsi"/>
          <w:i/>
          <w:lang w:val="sl-SI"/>
        </w:rPr>
        <w:t>kakšni so izzivi s katerimi se soočamo glede zasebnosti in varnosti na spletu</w:t>
      </w:r>
      <w:r w:rsidR="00D92B6C" w:rsidRPr="00370521">
        <w:rPr>
          <w:rFonts w:asciiTheme="minorHAnsi" w:hAnsiTheme="minorHAnsi"/>
          <w:i/>
          <w:lang w:val="sl-SI"/>
        </w:rPr>
        <w:t>,</w:t>
      </w:r>
    </w:p>
    <w:p w14:paraId="5A61C7BC" w14:textId="0F42B8F5" w:rsidR="0017614B" w:rsidRPr="00370521" w:rsidRDefault="0017614B" w:rsidP="00D40F23">
      <w:pPr>
        <w:pStyle w:val="Odstavekseznama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Times New Roman"/>
          <w:i/>
          <w:lang w:val="sl-SI"/>
        </w:rPr>
      </w:pPr>
      <w:r w:rsidRPr="00370521">
        <w:rPr>
          <w:rFonts w:asciiTheme="minorHAnsi" w:hAnsiTheme="minorHAnsi"/>
          <w:i/>
          <w:lang w:val="sl-SI"/>
        </w:rPr>
        <w:t>kako je s s</w:t>
      </w:r>
      <w:r w:rsidRPr="00370521">
        <w:rPr>
          <w:rFonts w:asciiTheme="minorHAnsi" w:eastAsia="Times New Roman" w:hAnsiTheme="minorHAnsi" w:cs="Times New Roman"/>
          <w:i/>
          <w:lang w:val="sl-SI"/>
        </w:rPr>
        <w:t xml:space="preserve">pletno varnostjo </w:t>
      </w:r>
      <w:proofErr w:type="spellStart"/>
      <w:r w:rsidRPr="00370521">
        <w:rPr>
          <w:rFonts w:asciiTheme="minorHAnsi" w:eastAsia="Times New Roman" w:hAnsiTheme="minorHAnsi" w:cs="Times New Roman"/>
          <w:i/>
          <w:lang w:val="sl-SI"/>
        </w:rPr>
        <w:t>kriptovalut</w:t>
      </w:r>
      <w:proofErr w:type="spellEnd"/>
      <w:r w:rsidRPr="00370521">
        <w:rPr>
          <w:rFonts w:asciiTheme="minorHAnsi" w:eastAsia="Times New Roman" w:hAnsiTheme="minorHAnsi" w:cs="Times New Roman"/>
          <w:i/>
          <w:lang w:val="sl-SI"/>
        </w:rPr>
        <w:t xml:space="preserve"> ter ali so te razlog za navdušenje ali za glavobol</w:t>
      </w:r>
      <w:r w:rsidR="00D92B6C" w:rsidRPr="00370521">
        <w:rPr>
          <w:rFonts w:asciiTheme="minorHAnsi" w:eastAsia="Times New Roman" w:hAnsiTheme="minorHAnsi" w:cs="Times New Roman"/>
          <w:i/>
          <w:lang w:val="sl-SI"/>
        </w:rPr>
        <w:t>,</w:t>
      </w:r>
    </w:p>
    <w:p w14:paraId="00A04E19" w14:textId="0DBE4C4C" w:rsidR="0017614B" w:rsidRPr="00370521" w:rsidRDefault="0017614B" w:rsidP="00D40F23">
      <w:pPr>
        <w:pStyle w:val="Odstavekseznama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Times New Roman"/>
          <w:i/>
          <w:lang w:val="sl-SI"/>
        </w:rPr>
      </w:pPr>
      <w:r w:rsidRPr="00370521">
        <w:rPr>
          <w:rFonts w:asciiTheme="minorHAnsi" w:eastAsia="Times New Roman" w:hAnsiTheme="minorHAnsi" w:cs="Times New Roman"/>
          <w:i/>
          <w:lang w:val="sl-SI"/>
        </w:rPr>
        <w:t>kakšna je nova podoba črnih trgov in organiziranega kriminala</w:t>
      </w:r>
      <w:r w:rsidR="00D92B6C" w:rsidRPr="00370521">
        <w:rPr>
          <w:rFonts w:asciiTheme="minorHAnsi" w:eastAsia="Times New Roman" w:hAnsiTheme="minorHAnsi" w:cs="Times New Roman"/>
          <w:i/>
          <w:lang w:val="sl-SI"/>
        </w:rPr>
        <w:t>,</w:t>
      </w:r>
    </w:p>
    <w:p w14:paraId="6A4EEA36" w14:textId="1AAF93B4" w:rsidR="0017614B" w:rsidRPr="00370521" w:rsidRDefault="00D92B6C" w:rsidP="00D40F23">
      <w:pPr>
        <w:pStyle w:val="Odstavekseznama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Times New Roman"/>
          <w:i/>
          <w:lang w:val="sl-SI"/>
        </w:rPr>
      </w:pPr>
      <w:r w:rsidRPr="00370521">
        <w:rPr>
          <w:rFonts w:asciiTheme="minorHAnsi" w:eastAsia="Times New Roman" w:hAnsiTheme="minorHAnsi" w:cs="Times New Roman"/>
          <w:i/>
          <w:lang w:val="sl-SI"/>
        </w:rPr>
        <w:t>kakšno je stanje ter prihodnost različnih valut.</w:t>
      </w:r>
    </w:p>
    <w:p w14:paraId="74F6CE4A" w14:textId="77777777" w:rsidR="0017614B" w:rsidRPr="00D92B6C" w:rsidRDefault="0017614B" w:rsidP="00D82DB0">
      <w:pPr>
        <w:spacing w:after="0" w:line="240" w:lineRule="auto"/>
        <w:rPr>
          <w:rFonts w:asciiTheme="minorHAnsi" w:eastAsia="Times New Roman" w:hAnsiTheme="minorHAnsi" w:cs="Times New Roman"/>
          <w:szCs w:val="22"/>
          <w:lang w:val="sl-SI"/>
        </w:rPr>
      </w:pPr>
    </w:p>
    <w:p w14:paraId="669B8615" w14:textId="2DCCBD02" w:rsidR="00D82DB0" w:rsidRPr="00D92B6C" w:rsidRDefault="00D82DB0" w:rsidP="00D82DB0">
      <w:pPr>
        <w:spacing w:after="0" w:line="240" w:lineRule="auto"/>
        <w:rPr>
          <w:rFonts w:asciiTheme="minorHAnsi" w:eastAsia="Times New Roman" w:hAnsiTheme="minorHAnsi" w:cs="Times New Roman"/>
          <w:szCs w:val="22"/>
          <w:lang w:val="sl-SI"/>
        </w:rPr>
      </w:pPr>
      <w:r w:rsidRPr="00D92B6C">
        <w:rPr>
          <w:rFonts w:asciiTheme="minorHAnsi" w:eastAsia="Times New Roman" w:hAnsiTheme="minorHAnsi" w:cs="Times New Roman"/>
          <w:szCs w:val="22"/>
          <w:lang w:val="sl-SI"/>
        </w:rPr>
        <w:t>Seminar bo potek</w:t>
      </w:r>
      <w:r w:rsidR="00780D20">
        <w:rPr>
          <w:rFonts w:asciiTheme="minorHAnsi" w:eastAsia="Times New Roman" w:hAnsiTheme="minorHAnsi" w:cs="Times New Roman"/>
          <w:szCs w:val="22"/>
          <w:lang w:val="sl-SI"/>
        </w:rPr>
        <w:t xml:space="preserve">al v angleščini </w:t>
      </w:r>
      <w:r w:rsidR="00370521">
        <w:rPr>
          <w:rFonts w:asciiTheme="minorHAnsi" w:eastAsia="Times New Roman" w:hAnsiTheme="minorHAnsi" w:cs="Times New Roman"/>
          <w:szCs w:val="22"/>
          <w:lang w:val="sl-SI"/>
        </w:rPr>
        <w:t>in slovenščini</w:t>
      </w:r>
      <w:r w:rsidR="00780D20">
        <w:rPr>
          <w:rFonts w:asciiTheme="minorHAnsi" w:eastAsia="Times New Roman" w:hAnsiTheme="minorHAnsi" w:cs="Times New Roman"/>
          <w:szCs w:val="22"/>
          <w:lang w:val="sl-SI"/>
        </w:rPr>
        <w:t>.</w:t>
      </w:r>
      <w:r w:rsidR="00B22DF5">
        <w:rPr>
          <w:rFonts w:asciiTheme="minorHAnsi" w:eastAsia="Times New Roman" w:hAnsiTheme="minorHAnsi" w:cs="Times New Roman"/>
          <w:szCs w:val="22"/>
          <w:lang w:val="sl-SI"/>
        </w:rPr>
        <w:t xml:space="preserve"> Podrobnejše informacije glede konference, vključno s programom in življenjepisi predavateljev, so objavljene na spletni strani </w:t>
      </w:r>
      <w:hyperlink r:id="rId9" w:history="1">
        <w:r w:rsidR="00B22DF5" w:rsidRPr="00D0235F">
          <w:rPr>
            <w:rStyle w:val="Hiperpovezava"/>
            <w:rFonts w:asciiTheme="minorHAnsi" w:eastAsia="Times New Roman" w:hAnsiTheme="minorHAnsi" w:cs="Times New Roman"/>
            <w:szCs w:val="22"/>
            <w:lang w:val="sl-SI"/>
          </w:rPr>
          <w:t>www.acfe.si</w:t>
        </w:r>
      </w:hyperlink>
      <w:r w:rsidR="00B22DF5">
        <w:rPr>
          <w:rFonts w:asciiTheme="minorHAnsi" w:eastAsia="Times New Roman" w:hAnsiTheme="minorHAnsi" w:cs="Times New Roman"/>
          <w:szCs w:val="22"/>
          <w:lang w:val="sl-SI"/>
        </w:rPr>
        <w:t>, v okviru Dogodki ACFE pod zavihkom Obvestila.</w:t>
      </w:r>
    </w:p>
    <w:p w14:paraId="6A09E4F3" w14:textId="77777777" w:rsidR="00D82DB0" w:rsidRPr="00D92B6C" w:rsidRDefault="00D82DB0" w:rsidP="00C10D7D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</w:p>
    <w:p w14:paraId="5C0C4DF8" w14:textId="6AFE6382" w:rsidR="007859D7" w:rsidRPr="00D92B6C" w:rsidRDefault="007859D7" w:rsidP="007859D7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D92B6C">
        <w:rPr>
          <w:rFonts w:asciiTheme="minorHAnsi" w:hAnsiTheme="minorHAnsi" w:cstheme="minorHAnsi"/>
          <w:sz w:val="22"/>
          <w:szCs w:val="22"/>
          <w:lang w:eastAsia="sl-SI"/>
        </w:rPr>
        <w:t xml:space="preserve">Slovensko </w:t>
      </w:r>
      <w:r w:rsidRPr="00D92B6C">
        <w:rPr>
          <w:rFonts w:asciiTheme="minorHAnsi" w:hAnsiTheme="minorHAnsi" w:cstheme="minorHAnsi"/>
          <w:b/>
          <w:sz w:val="22"/>
          <w:szCs w:val="22"/>
          <w:lang w:eastAsia="sl-SI"/>
        </w:rPr>
        <w:t>Združenje preizkušenih preiskovalcev prevar - ACFE Slovenija</w:t>
      </w:r>
      <w:r w:rsidRPr="00D92B6C">
        <w:rPr>
          <w:rFonts w:asciiTheme="minorHAnsi" w:hAnsiTheme="minorHAnsi" w:cstheme="minorHAnsi"/>
          <w:sz w:val="22"/>
          <w:szCs w:val="22"/>
          <w:lang w:eastAsia="sl-SI"/>
        </w:rPr>
        <w:t xml:space="preserve"> je regijski odsek mednarodne krovne organizacije </w:t>
      </w:r>
      <w:proofErr w:type="spellStart"/>
      <w:r w:rsidRPr="00D92B6C">
        <w:rPr>
          <w:rFonts w:asciiTheme="minorHAnsi" w:hAnsiTheme="minorHAnsi" w:cstheme="minorHAnsi"/>
          <w:b/>
          <w:sz w:val="22"/>
          <w:szCs w:val="22"/>
          <w:lang w:eastAsia="sl-SI"/>
        </w:rPr>
        <w:t>Association</w:t>
      </w:r>
      <w:proofErr w:type="spellEnd"/>
      <w:r w:rsidRPr="00D92B6C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D92B6C">
        <w:rPr>
          <w:rFonts w:asciiTheme="minorHAnsi" w:hAnsiTheme="minorHAnsi" w:cstheme="minorHAnsi"/>
          <w:b/>
          <w:sz w:val="22"/>
          <w:szCs w:val="22"/>
          <w:lang w:eastAsia="sl-SI"/>
        </w:rPr>
        <w:t>of</w:t>
      </w:r>
      <w:proofErr w:type="spellEnd"/>
      <w:r w:rsidRPr="00D92B6C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D92B6C">
        <w:rPr>
          <w:rFonts w:asciiTheme="minorHAnsi" w:hAnsiTheme="minorHAnsi" w:cstheme="minorHAnsi"/>
          <w:b/>
          <w:sz w:val="22"/>
          <w:szCs w:val="22"/>
          <w:lang w:eastAsia="sl-SI"/>
        </w:rPr>
        <w:t>Certified</w:t>
      </w:r>
      <w:proofErr w:type="spellEnd"/>
      <w:r w:rsidRPr="00D92B6C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D92B6C">
        <w:rPr>
          <w:rFonts w:asciiTheme="minorHAnsi" w:hAnsiTheme="minorHAnsi" w:cstheme="minorHAnsi"/>
          <w:b/>
          <w:sz w:val="22"/>
          <w:szCs w:val="22"/>
          <w:lang w:eastAsia="sl-SI"/>
        </w:rPr>
        <w:t>Fraud</w:t>
      </w:r>
      <w:proofErr w:type="spellEnd"/>
      <w:r w:rsidRPr="00D92B6C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D92B6C">
        <w:rPr>
          <w:rFonts w:asciiTheme="minorHAnsi" w:hAnsiTheme="minorHAnsi" w:cstheme="minorHAnsi"/>
          <w:b/>
          <w:sz w:val="22"/>
          <w:szCs w:val="22"/>
          <w:lang w:eastAsia="sl-SI"/>
        </w:rPr>
        <w:t>Examiners</w:t>
      </w:r>
      <w:proofErr w:type="spellEnd"/>
      <w:r w:rsidRPr="00D92B6C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 ACFE, </w:t>
      </w:r>
      <w:r w:rsidRPr="00D92B6C">
        <w:rPr>
          <w:rFonts w:asciiTheme="minorHAnsi" w:hAnsiTheme="minorHAnsi"/>
          <w:sz w:val="22"/>
          <w:szCs w:val="22"/>
        </w:rPr>
        <w:t>ki je največja svetovna organizacija za boj proti prevaram ter vodilni ponudnik usposabljanja ter izobraževanja na pod</w:t>
      </w:r>
      <w:r w:rsidR="006D36F9">
        <w:rPr>
          <w:rFonts w:asciiTheme="minorHAnsi" w:hAnsiTheme="minorHAnsi"/>
          <w:sz w:val="22"/>
          <w:szCs w:val="22"/>
        </w:rPr>
        <w:t xml:space="preserve">ročju boja proti prevaram in </w:t>
      </w:r>
      <w:r w:rsidRPr="00D92B6C">
        <w:rPr>
          <w:rFonts w:asciiTheme="minorHAnsi" w:hAnsiTheme="minorHAnsi"/>
          <w:sz w:val="22"/>
          <w:szCs w:val="22"/>
        </w:rPr>
        <w:t>skupaj šteje več kot 80.000 članov ACFE</w:t>
      </w:r>
      <w:r w:rsidRPr="00D92B6C">
        <w:rPr>
          <w:rFonts w:asciiTheme="minorHAnsi" w:hAnsiTheme="minorHAnsi" w:cstheme="minorHAnsi"/>
          <w:sz w:val="22"/>
          <w:szCs w:val="22"/>
          <w:lang w:eastAsia="sl-SI"/>
        </w:rPr>
        <w:t xml:space="preserve">. V slovenskem odseku združujemo regionalne člane združenja ACFE, nosilce naziva preizkušenega preiskovalca prevar - </w:t>
      </w:r>
      <w:proofErr w:type="spellStart"/>
      <w:r w:rsidRPr="00D92B6C">
        <w:rPr>
          <w:rFonts w:asciiTheme="minorHAnsi" w:hAnsiTheme="minorHAnsi" w:cstheme="minorHAnsi"/>
          <w:sz w:val="22"/>
          <w:szCs w:val="22"/>
          <w:lang w:eastAsia="sl-SI"/>
        </w:rPr>
        <w:t>Certified</w:t>
      </w:r>
      <w:proofErr w:type="spellEnd"/>
      <w:r w:rsidRPr="00D92B6C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D92B6C">
        <w:rPr>
          <w:rFonts w:asciiTheme="minorHAnsi" w:hAnsiTheme="minorHAnsi" w:cstheme="minorHAnsi"/>
          <w:sz w:val="22"/>
          <w:szCs w:val="22"/>
          <w:lang w:eastAsia="sl-SI"/>
        </w:rPr>
        <w:t>Fraud</w:t>
      </w:r>
      <w:proofErr w:type="spellEnd"/>
      <w:r w:rsidRPr="00D92B6C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D92B6C">
        <w:rPr>
          <w:rFonts w:asciiTheme="minorHAnsi" w:hAnsiTheme="minorHAnsi" w:cstheme="minorHAnsi"/>
          <w:sz w:val="22"/>
          <w:szCs w:val="22"/>
          <w:lang w:eastAsia="sl-SI"/>
        </w:rPr>
        <w:t>Examiner</w:t>
      </w:r>
      <w:proofErr w:type="spellEnd"/>
      <w:r w:rsidRPr="00D92B6C">
        <w:rPr>
          <w:rFonts w:asciiTheme="minorHAnsi" w:hAnsiTheme="minorHAnsi" w:cstheme="minorHAnsi"/>
          <w:sz w:val="22"/>
          <w:szCs w:val="22"/>
          <w:lang w:eastAsia="sl-SI"/>
        </w:rPr>
        <w:t xml:space="preserve"> (CFE) in druge, ki se poklicno ukvarjamo s preprečevanjem in preiskovanjem prevar in gospodarskega kriminala. </w:t>
      </w:r>
    </w:p>
    <w:p w14:paraId="5D5FB5C0" w14:textId="77777777" w:rsidR="007859D7" w:rsidRPr="00D92B6C" w:rsidRDefault="007859D7" w:rsidP="007859D7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6C6FD7ED" w14:textId="77777777" w:rsidR="00D82DB0" w:rsidRPr="00D92B6C" w:rsidRDefault="00D82DB0" w:rsidP="00D82DB0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  <w:r w:rsidRPr="00D92B6C">
        <w:rPr>
          <w:rFonts w:asciiTheme="minorHAnsi" w:eastAsia="Times New Roman" w:hAnsiTheme="minorHAnsi" w:cs="Arial"/>
          <w:szCs w:val="22"/>
          <w:lang w:val="sl-SI"/>
        </w:rPr>
        <w:t xml:space="preserve">Kotizacija je </w:t>
      </w:r>
      <w:r w:rsidRPr="00565E74">
        <w:rPr>
          <w:rFonts w:asciiTheme="minorHAnsi" w:eastAsia="Times New Roman" w:hAnsiTheme="minorHAnsi" w:cs="Arial"/>
          <w:b/>
          <w:szCs w:val="22"/>
          <w:lang w:val="sl-SI"/>
        </w:rPr>
        <w:t>60 EUR za člane</w:t>
      </w:r>
      <w:r w:rsidRPr="00D92B6C">
        <w:rPr>
          <w:rFonts w:asciiTheme="minorHAnsi" w:eastAsia="Times New Roman" w:hAnsiTheme="minorHAnsi" w:cs="Arial"/>
          <w:szCs w:val="22"/>
          <w:lang w:val="sl-SI"/>
        </w:rPr>
        <w:t xml:space="preserve"> Združenja ACFE Slovenija, </w:t>
      </w:r>
      <w:r w:rsidRPr="00565E74">
        <w:rPr>
          <w:rFonts w:asciiTheme="minorHAnsi" w:eastAsia="Times New Roman" w:hAnsiTheme="minorHAnsi" w:cs="Arial"/>
          <w:b/>
          <w:szCs w:val="22"/>
          <w:lang w:val="sl-SI"/>
        </w:rPr>
        <w:t>50 EUR za študente</w:t>
      </w:r>
      <w:r w:rsidRPr="00D92B6C">
        <w:rPr>
          <w:rFonts w:asciiTheme="minorHAnsi" w:eastAsia="Times New Roman" w:hAnsiTheme="minorHAnsi" w:cs="Arial"/>
          <w:szCs w:val="22"/>
          <w:lang w:val="sl-SI"/>
        </w:rPr>
        <w:t xml:space="preserve"> (na dodiplomskem študiju) in </w:t>
      </w:r>
      <w:r w:rsidRPr="00565E74">
        <w:rPr>
          <w:rFonts w:asciiTheme="minorHAnsi" w:eastAsia="Times New Roman" w:hAnsiTheme="minorHAnsi" w:cs="Arial"/>
          <w:b/>
          <w:szCs w:val="22"/>
          <w:lang w:val="sl-SI"/>
        </w:rPr>
        <w:t>za ostale udeležence 120 EUR</w:t>
      </w:r>
      <w:r w:rsidRPr="00D92B6C">
        <w:rPr>
          <w:rFonts w:asciiTheme="minorHAnsi" w:eastAsia="Times New Roman" w:hAnsiTheme="minorHAnsi" w:cs="Arial"/>
          <w:szCs w:val="22"/>
          <w:lang w:val="sl-SI"/>
        </w:rPr>
        <w:t>. Kotizacija zajema gradivo (</w:t>
      </w:r>
      <w:proofErr w:type="spellStart"/>
      <w:r w:rsidRPr="00D92B6C">
        <w:rPr>
          <w:rFonts w:asciiTheme="minorHAnsi" w:eastAsia="Times New Roman" w:hAnsiTheme="minorHAnsi" w:cs="Arial"/>
          <w:szCs w:val="22"/>
          <w:lang w:val="sl-SI"/>
        </w:rPr>
        <w:t>ppt</w:t>
      </w:r>
      <w:proofErr w:type="spellEnd"/>
      <w:r w:rsidRPr="00D92B6C">
        <w:rPr>
          <w:rFonts w:asciiTheme="minorHAnsi" w:eastAsia="Times New Roman" w:hAnsiTheme="minorHAnsi" w:cs="Arial"/>
          <w:szCs w:val="22"/>
          <w:lang w:val="sl-SI"/>
        </w:rPr>
        <w:t xml:space="preserve"> predstavitev), pogostitev med odmori in potrdilo o udeležbi. Za stroške parkiranja poskrbite udeleženci sami.</w:t>
      </w:r>
    </w:p>
    <w:p w14:paraId="19BB803F" w14:textId="3E7CD8E8" w:rsidR="00D82DB0" w:rsidRDefault="00D82DB0" w:rsidP="00D82DB0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</w:p>
    <w:p w14:paraId="569A1FEF" w14:textId="46076FF7" w:rsidR="00BB60B8" w:rsidRPr="00BB60B8" w:rsidRDefault="00BB60B8" w:rsidP="00D82DB0">
      <w:pPr>
        <w:spacing w:after="0" w:line="240" w:lineRule="auto"/>
        <w:rPr>
          <w:rFonts w:asciiTheme="minorHAnsi" w:eastAsia="Times New Roman" w:hAnsiTheme="minorHAnsi" w:cs="Arial"/>
          <w:b/>
          <w:szCs w:val="22"/>
          <w:lang w:val="sl-SI"/>
        </w:rPr>
      </w:pPr>
      <w:r w:rsidRPr="00BB60B8">
        <w:rPr>
          <w:rFonts w:asciiTheme="minorHAnsi" w:eastAsia="Times New Roman" w:hAnsiTheme="minorHAnsi" w:cs="Arial"/>
          <w:b/>
          <w:szCs w:val="22"/>
          <w:lang w:val="sl-SI"/>
        </w:rPr>
        <w:t>Dogodek so podprli:</w:t>
      </w:r>
    </w:p>
    <w:p w14:paraId="265F251B" w14:textId="49CC479D" w:rsidR="00BB60B8" w:rsidRDefault="00BB60B8" w:rsidP="00D82DB0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BB54F6D" wp14:editId="7EA18B08">
            <wp:extent cx="2519877" cy="922020"/>
            <wp:effectExtent l="0" t="0" r="0" b="0"/>
            <wp:docPr id="2" name="Slika 2" descr="C:\Users\dakos\AppData\Local\Microsoft\Windows\INetCache\Content.Word\GTlogo-Pantone268-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kos\AppData\Local\Microsoft\Windows\INetCache\Content.Word\GTlogo-Pantone268-[Converted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38" cy="94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Arial"/>
          <w:szCs w:val="22"/>
          <w:lang w:val="sl-SI"/>
        </w:rPr>
        <w:t xml:space="preserve">   </w:t>
      </w:r>
      <w:r>
        <w:rPr>
          <w:noProof/>
          <w:lang w:val="sl-SI" w:eastAsia="sl-SI"/>
        </w:rPr>
        <w:drawing>
          <wp:inline distT="0" distB="0" distL="0" distR="0" wp14:anchorId="3EE13336" wp14:editId="75DF0EC0">
            <wp:extent cx="2809875" cy="1098812"/>
            <wp:effectExtent l="0" t="0" r="0" b="6350"/>
            <wp:docPr id="3" name="Slika 3" descr="C:\Users\dakos\AppData\Local\Microsoft\Windows\INetCache\Content.Word\Banner-3-krone-in-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kos\AppData\Local\Microsoft\Windows\INetCache\Content.Word\Banner-3-krone-in-E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19" cy="111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50C58" w14:textId="77777777" w:rsidR="00BB60B8" w:rsidRDefault="00BB60B8" w:rsidP="00D82DB0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</w:p>
    <w:p w14:paraId="214DFDE5" w14:textId="77777777" w:rsidR="00BB60B8" w:rsidRPr="00D92B6C" w:rsidRDefault="00BB60B8" w:rsidP="00D82DB0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</w:p>
    <w:p w14:paraId="357B33EE" w14:textId="77777777" w:rsidR="00D320BD" w:rsidRPr="00D92B6C" w:rsidRDefault="00D320BD" w:rsidP="00D320BD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D92B6C">
        <w:rPr>
          <w:rFonts w:asciiTheme="minorHAnsi" w:hAnsiTheme="minorHAnsi" w:cstheme="minorHAnsi"/>
          <w:sz w:val="22"/>
          <w:szCs w:val="22"/>
          <w:lang w:eastAsia="sl-SI"/>
        </w:rPr>
        <w:t xml:space="preserve">Vsi udeleženci boste prejeli potrdilo o udeležbi na konferenci. Imetniki CFE licence boste z udeležbo pridobili </w:t>
      </w:r>
      <w:r w:rsidRPr="00D92B6C">
        <w:rPr>
          <w:rFonts w:asciiTheme="minorHAnsi" w:hAnsiTheme="minorHAnsi" w:cstheme="minorHAnsi"/>
          <w:b/>
          <w:sz w:val="22"/>
          <w:szCs w:val="22"/>
          <w:lang w:eastAsia="sl-SI"/>
        </w:rPr>
        <w:t>8 CPE točk.</w:t>
      </w:r>
    </w:p>
    <w:p w14:paraId="0B2F6D27" w14:textId="77777777" w:rsidR="00D320BD" w:rsidRPr="00D92B6C" w:rsidRDefault="00D320BD" w:rsidP="00D82DB0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</w:p>
    <w:p w14:paraId="4933A45D" w14:textId="77777777" w:rsidR="00D82DB0" w:rsidRPr="00D92B6C" w:rsidRDefault="00D82DB0" w:rsidP="00D82DB0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  <w:r w:rsidRPr="00D92B6C">
        <w:rPr>
          <w:rFonts w:asciiTheme="minorHAnsi" w:eastAsia="Times New Roman" w:hAnsiTheme="minorHAnsi" w:cs="Arial"/>
          <w:szCs w:val="22"/>
          <w:lang w:val="sl-SI"/>
        </w:rPr>
        <w:t>*Pohitite s prijavami zaradi omejenega števila mest in si še danes priskrbite prosto mesto na dogodku.</w:t>
      </w:r>
    </w:p>
    <w:p w14:paraId="4017907A" w14:textId="77777777" w:rsidR="007859D7" w:rsidRPr="00D92B6C" w:rsidRDefault="007859D7" w:rsidP="007859D7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6BB050EA" w14:textId="0CD83526" w:rsidR="007859D7" w:rsidRPr="00D92B6C" w:rsidRDefault="00D82DB0" w:rsidP="007859D7">
      <w:pPr>
        <w:spacing w:after="0" w:line="240" w:lineRule="auto"/>
        <w:rPr>
          <w:rFonts w:asciiTheme="minorHAnsi" w:eastAsia="Times New Roman" w:hAnsiTheme="minorHAnsi" w:cs="Arial"/>
          <w:b/>
          <w:szCs w:val="22"/>
          <w:lang w:val="sl-SI"/>
        </w:rPr>
      </w:pPr>
      <w:r w:rsidRPr="00D92B6C">
        <w:rPr>
          <w:rFonts w:asciiTheme="minorHAnsi" w:eastAsia="Times New Roman" w:hAnsiTheme="minorHAnsi" w:cs="Arial"/>
          <w:b/>
          <w:szCs w:val="22"/>
          <w:lang w:val="sl-SI"/>
        </w:rPr>
        <w:t>Prijava:</w:t>
      </w:r>
    </w:p>
    <w:p w14:paraId="59B3DCF9" w14:textId="15DC59E8" w:rsidR="00D82DB0" w:rsidRPr="00D92B6C" w:rsidRDefault="00D82DB0" w:rsidP="00D82DB0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  <w:r w:rsidRPr="00D92B6C">
        <w:rPr>
          <w:rFonts w:asciiTheme="minorHAnsi" w:eastAsia="Times New Roman" w:hAnsiTheme="minorHAnsi" w:cs="Arial"/>
          <w:szCs w:val="22"/>
          <w:lang w:val="sl-SI"/>
        </w:rPr>
        <w:t xml:space="preserve">Prosimo vas za potrditev udeležbe na </w:t>
      </w:r>
      <w:proofErr w:type="spellStart"/>
      <w:r w:rsidRPr="00D92B6C">
        <w:rPr>
          <w:rFonts w:asciiTheme="minorHAnsi" w:eastAsia="Times New Roman" w:hAnsiTheme="minorHAnsi" w:cs="Arial"/>
          <w:szCs w:val="22"/>
          <w:lang w:val="sl-SI"/>
        </w:rPr>
        <w:t>email</w:t>
      </w:r>
      <w:proofErr w:type="spellEnd"/>
      <w:r w:rsidRPr="00D92B6C">
        <w:rPr>
          <w:rFonts w:asciiTheme="minorHAnsi" w:eastAsia="Times New Roman" w:hAnsiTheme="minorHAnsi" w:cs="Arial"/>
          <w:szCs w:val="22"/>
          <w:lang w:val="sl-SI"/>
        </w:rPr>
        <w:t xml:space="preserve">: </w:t>
      </w:r>
      <w:hyperlink r:id="rId12" w:history="1">
        <w:r w:rsidRPr="00D92B6C">
          <w:rPr>
            <w:rStyle w:val="Hiperpovezava"/>
            <w:rFonts w:asciiTheme="minorHAnsi" w:eastAsia="Times New Roman" w:hAnsiTheme="minorHAnsi" w:cs="Arial"/>
            <w:szCs w:val="22"/>
            <w:lang w:val="sl-SI"/>
          </w:rPr>
          <w:t>acfe.slovenija@gmail.com</w:t>
        </w:r>
      </w:hyperlink>
      <w:r w:rsidRPr="00D92B6C">
        <w:rPr>
          <w:rFonts w:asciiTheme="minorHAnsi" w:eastAsia="Times New Roman" w:hAnsiTheme="minorHAnsi" w:cs="Arial"/>
          <w:szCs w:val="22"/>
          <w:lang w:val="sl-SI"/>
        </w:rPr>
        <w:t xml:space="preserve"> ali preko prijavnega obrazca na spletni strani </w:t>
      </w:r>
      <w:hyperlink r:id="rId13" w:history="1">
        <w:r w:rsidRPr="00D92B6C">
          <w:rPr>
            <w:rStyle w:val="Hiperpovezava"/>
            <w:rFonts w:asciiTheme="minorHAnsi" w:eastAsia="Times New Roman" w:hAnsiTheme="minorHAnsi" w:cs="Arial"/>
            <w:szCs w:val="22"/>
            <w:lang w:val="sl-SI"/>
          </w:rPr>
          <w:t>www.acfe.si</w:t>
        </w:r>
      </w:hyperlink>
      <w:r w:rsidRPr="00D92B6C">
        <w:rPr>
          <w:rFonts w:asciiTheme="minorHAnsi" w:eastAsia="Times New Roman" w:hAnsiTheme="minorHAnsi" w:cs="Arial"/>
          <w:szCs w:val="22"/>
          <w:lang w:val="sl-SI"/>
        </w:rPr>
        <w:t xml:space="preserve"> in plačilo kotizacije najkasneje do </w:t>
      </w:r>
      <w:r w:rsidRPr="00D92B6C">
        <w:rPr>
          <w:rFonts w:asciiTheme="minorHAnsi" w:eastAsia="Times New Roman" w:hAnsiTheme="minorHAnsi" w:cs="Arial"/>
          <w:b/>
          <w:i/>
          <w:szCs w:val="22"/>
          <w:lang w:val="sl-SI"/>
        </w:rPr>
        <w:t>ponedeljka 27.11.2017</w:t>
      </w:r>
      <w:r w:rsidRPr="00D92B6C">
        <w:rPr>
          <w:rFonts w:asciiTheme="minorHAnsi" w:eastAsia="Times New Roman" w:hAnsiTheme="minorHAnsi" w:cs="Arial"/>
          <w:szCs w:val="22"/>
          <w:lang w:val="sl-SI"/>
        </w:rPr>
        <w:t>. V kolikor plačilo ne bo izvedeno do zgoraj navedenega datuma, prinesite na dogodek potrdilo o plačilu. Kotizacijo poravnate na transakcijski račun društva Združenja preizkušenih preiskovalcev prevar - ACFE Slovenija. Potrdilo plačila in račun boste dobili po elektronski pošti.</w:t>
      </w:r>
    </w:p>
    <w:p w14:paraId="01A1FF11" w14:textId="77777777" w:rsidR="007859D7" w:rsidRPr="00D92B6C" w:rsidRDefault="007859D7" w:rsidP="007859D7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</w:p>
    <w:p w14:paraId="675D3DC8" w14:textId="77777777" w:rsidR="007859D7" w:rsidRPr="00D92B6C" w:rsidRDefault="007859D7" w:rsidP="007859D7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sl-SI"/>
        </w:rPr>
      </w:pPr>
      <w:r w:rsidRPr="00D92B6C">
        <w:rPr>
          <w:rFonts w:asciiTheme="minorHAnsi" w:eastAsia="Times New Roman" w:hAnsiTheme="minorHAnsi" w:cs="Arial"/>
          <w:sz w:val="20"/>
          <w:szCs w:val="20"/>
          <w:lang w:val="sl-SI"/>
        </w:rPr>
        <w:t>Podatki za nakazilo:</w:t>
      </w:r>
    </w:p>
    <w:p w14:paraId="7F181C29" w14:textId="77777777" w:rsidR="007859D7" w:rsidRPr="00D92B6C" w:rsidRDefault="007859D7" w:rsidP="007859D7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sl-SI"/>
        </w:rPr>
      </w:pPr>
      <w:r w:rsidRPr="00D92B6C">
        <w:rPr>
          <w:rFonts w:asciiTheme="minorHAnsi" w:eastAsia="Times New Roman" w:hAnsiTheme="minorHAnsi" w:cs="Arial"/>
          <w:b/>
          <w:sz w:val="20"/>
          <w:szCs w:val="20"/>
          <w:lang w:val="sl-SI"/>
        </w:rPr>
        <w:t>Namen nakazila</w:t>
      </w:r>
      <w:r w:rsidRPr="00D92B6C">
        <w:rPr>
          <w:rFonts w:asciiTheme="minorHAnsi" w:eastAsia="Times New Roman" w:hAnsiTheme="minorHAnsi" w:cs="Arial"/>
          <w:sz w:val="20"/>
          <w:szCs w:val="20"/>
          <w:lang w:val="sl-SI"/>
        </w:rPr>
        <w:t xml:space="preserve">: kotizacija za 2. konferenco Združenja ACFE Slovenija, ime udeleženca </w:t>
      </w:r>
    </w:p>
    <w:p w14:paraId="5AFD506C" w14:textId="77777777" w:rsidR="007859D7" w:rsidRPr="00D92B6C" w:rsidRDefault="007859D7" w:rsidP="007859D7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sl-SI"/>
        </w:rPr>
      </w:pPr>
      <w:r w:rsidRPr="00D92B6C">
        <w:rPr>
          <w:rFonts w:asciiTheme="minorHAnsi" w:eastAsia="Times New Roman" w:hAnsiTheme="minorHAnsi" w:cs="Arial"/>
          <w:b/>
          <w:sz w:val="20"/>
          <w:szCs w:val="20"/>
          <w:lang w:val="sl-SI"/>
        </w:rPr>
        <w:t>Koda namena</w:t>
      </w:r>
      <w:r w:rsidRPr="00D92B6C">
        <w:rPr>
          <w:rFonts w:asciiTheme="minorHAnsi" w:eastAsia="Times New Roman" w:hAnsiTheme="minorHAnsi" w:cs="Arial"/>
          <w:sz w:val="20"/>
          <w:szCs w:val="20"/>
          <w:lang w:val="sl-SI"/>
        </w:rPr>
        <w:t>: ADVA</w:t>
      </w:r>
    </w:p>
    <w:p w14:paraId="43031F11" w14:textId="77777777" w:rsidR="007859D7" w:rsidRPr="00D92B6C" w:rsidRDefault="007859D7" w:rsidP="007859D7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sl-SI"/>
        </w:rPr>
      </w:pPr>
      <w:r w:rsidRPr="00D92B6C">
        <w:rPr>
          <w:rFonts w:asciiTheme="minorHAnsi" w:eastAsia="Times New Roman" w:hAnsiTheme="minorHAnsi" w:cs="Arial"/>
          <w:b/>
          <w:sz w:val="20"/>
          <w:szCs w:val="20"/>
          <w:lang w:val="sl-SI"/>
        </w:rPr>
        <w:t>Referenca</w:t>
      </w:r>
      <w:r w:rsidRPr="00D92B6C">
        <w:rPr>
          <w:rFonts w:asciiTheme="minorHAnsi" w:eastAsia="Times New Roman" w:hAnsiTheme="minorHAnsi" w:cs="Arial"/>
          <w:sz w:val="20"/>
          <w:szCs w:val="20"/>
          <w:lang w:val="sl-SI"/>
        </w:rPr>
        <w:t>: SI00 01-06-2017</w:t>
      </w:r>
    </w:p>
    <w:p w14:paraId="69CBB53A" w14:textId="77777777" w:rsidR="007859D7" w:rsidRPr="00D92B6C" w:rsidRDefault="007859D7" w:rsidP="007859D7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sl-SI"/>
        </w:rPr>
      </w:pPr>
      <w:r w:rsidRPr="00D92B6C">
        <w:rPr>
          <w:rFonts w:asciiTheme="minorHAnsi" w:eastAsia="Times New Roman" w:hAnsiTheme="minorHAnsi" w:cs="Arial"/>
          <w:b/>
          <w:sz w:val="20"/>
          <w:szCs w:val="20"/>
          <w:lang w:val="sl-SI"/>
        </w:rPr>
        <w:t>TRR</w:t>
      </w:r>
      <w:r w:rsidRPr="00D92B6C">
        <w:rPr>
          <w:rFonts w:asciiTheme="minorHAnsi" w:eastAsia="Times New Roman" w:hAnsiTheme="minorHAnsi" w:cs="Arial"/>
          <w:sz w:val="20"/>
          <w:szCs w:val="20"/>
          <w:lang w:val="sl-SI"/>
        </w:rPr>
        <w:t xml:space="preserve">: SI56 6100 0000 9536 029 odprt pri Delavski hranilnici </w:t>
      </w:r>
      <w:proofErr w:type="spellStart"/>
      <w:r w:rsidRPr="00D92B6C">
        <w:rPr>
          <w:rFonts w:asciiTheme="minorHAnsi" w:eastAsia="Times New Roman" w:hAnsiTheme="minorHAnsi" w:cs="Arial"/>
          <w:sz w:val="20"/>
          <w:szCs w:val="20"/>
          <w:lang w:val="sl-SI"/>
        </w:rPr>
        <w:t>d.d</w:t>
      </w:r>
      <w:proofErr w:type="spellEnd"/>
      <w:r w:rsidRPr="00D92B6C">
        <w:rPr>
          <w:rFonts w:asciiTheme="minorHAnsi" w:eastAsia="Times New Roman" w:hAnsiTheme="minorHAnsi" w:cs="Arial"/>
          <w:sz w:val="20"/>
          <w:szCs w:val="20"/>
          <w:lang w:val="sl-SI"/>
        </w:rPr>
        <w:t>. Ljubljana</w:t>
      </w:r>
    </w:p>
    <w:p w14:paraId="46F45B0B" w14:textId="77777777" w:rsidR="007859D7" w:rsidRPr="00D92B6C" w:rsidRDefault="007859D7" w:rsidP="007859D7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sl-SI"/>
        </w:rPr>
      </w:pPr>
      <w:r w:rsidRPr="00D92B6C">
        <w:rPr>
          <w:rFonts w:asciiTheme="minorHAnsi" w:eastAsia="Times New Roman" w:hAnsiTheme="minorHAnsi" w:cs="Arial"/>
          <w:b/>
          <w:sz w:val="20"/>
          <w:szCs w:val="20"/>
          <w:lang w:val="sl-SI"/>
        </w:rPr>
        <w:t>Ime in naslov prejemnika:</w:t>
      </w:r>
    </w:p>
    <w:p w14:paraId="2755A132" w14:textId="77777777" w:rsidR="007859D7" w:rsidRPr="00D92B6C" w:rsidRDefault="007859D7" w:rsidP="007859D7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sl-SI"/>
        </w:rPr>
      </w:pPr>
      <w:r w:rsidRPr="00D92B6C">
        <w:rPr>
          <w:rFonts w:asciiTheme="minorHAnsi" w:eastAsia="Times New Roman" w:hAnsiTheme="minorHAnsi" w:cs="Arial"/>
          <w:sz w:val="20"/>
          <w:szCs w:val="20"/>
          <w:lang w:val="sl-SI"/>
        </w:rPr>
        <w:t xml:space="preserve">Združenje preizkušenih preiskovalcev prevar - ACFE Slovenija </w:t>
      </w:r>
    </w:p>
    <w:p w14:paraId="473BCBF5" w14:textId="2B83081C" w:rsidR="007859D7" w:rsidRPr="00D92B6C" w:rsidRDefault="007859D7" w:rsidP="007859D7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sl-SI"/>
        </w:rPr>
      </w:pPr>
      <w:r w:rsidRPr="00D92B6C">
        <w:rPr>
          <w:rFonts w:asciiTheme="minorHAnsi" w:eastAsia="Times New Roman" w:hAnsiTheme="minorHAnsi" w:cs="Arial"/>
          <w:sz w:val="20"/>
          <w:szCs w:val="20"/>
          <w:lang w:val="sl-SI"/>
        </w:rPr>
        <w:t>Kardeljeva ploščad 17, 1000 Ljubljana</w:t>
      </w:r>
    </w:p>
    <w:p w14:paraId="5CDAF775" w14:textId="77777777" w:rsidR="007859D7" w:rsidRPr="00D92B6C" w:rsidRDefault="007859D7" w:rsidP="007859D7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</w:p>
    <w:p w14:paraId="48A979EC" w14:textId="55CC8824" w:rsidR="00D92B6C" w:rsidRPr="00D92B6C" w:rsidRDefault="0016224A" w:rsidP="00D92B6C">
      <w:pPr>
        <w:spacing w:after="0" w:line="240" w:lineRule="auto"/>
        <w:rPr>
          <w:rFonts w:asciiTheme="minorHAnsi" w:eastAsia="Times New Roman" w:hAnsiTheme="minorHAnsi" w:cs="Times New Roman"/>
          <w:szCs w:val="22"/>
          <w:lang w:val="sl-SI"/>
        </w:rPr>
      </w:pPr>
      <w:r w:rsidRPr="00D92B6C">
        <w:rPr>
          <w:rFonts w:asciiTheme="minorHAnsi" w:eastAsia="Times New Roman" w:hAnsiTheme="minorHAnsi" w:cs="Times New Roman"/>
          <w:b/>
          <w:szCs w:val="22"/>
          <w:lang w:val="sl-SI"/>
        </w:rPr>
        <w:t>Vabljeni</w:t>
      </w:r>
      <w:r w:rsidRPr="00D92B6C">
        <w:rPr>
          <w:rFonts w:asciiTheme="minorHAnsi" w:eastAsia="Times New Roman" w:hAnsiTheme="minorHAnsi" w:cs="Times New Roman"/>
          <w:szCs w:val="22"/>
          <w:lang w:val="sl-SI"/>
        </w:rPr>
        <w:t xml:space="preserve">: preiskovalci prevar, revizorji, pravni strokovnjaki, kriminalisti, </w:t>
      </w:r>
      <w:proofErr w:type="spellStart"/>
      <w:r w:rsidRPr="00D92B6C">
        <w:rPr>
          <w:rFonts w:asciiTheme="minorHAnsi" w:eastAsia="Times New Roman" w:hAnsiTheme="minorHAnsi" w:cs="Times New Roman"/>
          <w:szCs w:val="22"/>
          <w:lang w:val="sl-SI"/>
        </w:rPr>
        <w:t>kontrolerji</w:t>
      </w:r>
      <w:proofErr w:type="spellEnd"/>
      <w:r w:rsidRPr="00D92B6C">
        <w:rPr>
          <w:rFonts w:asciiTheme="minorHAnsi" w:eastAsia="Times New Roman" w:hAnsiTheme="minorHAnsi" w:cs="Times New Roman"/>
          <w:szCs w:val="22"/>
          <w:lang w:val="sl-SI"/>
        </w:rPr>
        <w:t xml:space="preserve"> in menedžerji, detektivi, </w:t>
      </w:r>
      <w:proofErr w:type="spellStart"/>
      <w:r w:rsidRPr="00D92B6C">
        <w:rPr>
          <w:rFonts w:asciiTheme="minorHAnsi" w:eastAsia="Times New Roman" w:hAnsiTheme="minorHAnsi" w:cs="Times New Roman"/>
          <w:szCs w:val="22"/>
          <w:lang w:val="sl-SI"/>
        </w:rPr>
        <w:t>forenziki</w:t>
      </w:r>
      <w:proofErr w:type="spellEnd"/>
      <w:r w:rsidRPr="00D92B6C">
        <w:rPr>
          <w:rFonts w:asciiTheme="minorHAnsi" w:eastAsia="Times New Roman" w:hAnsiTheme="minorHAnsi" w:cs="Times New Roman"/>
          <w:szCs w:val="22"/>
          <w:lang w:val="sl-SI"/>
        </w:rPr>
        <w:t xml:space="preserve"> in računovodje, pooblaščenci za skladnost, drugi strokovnjaki s področja boja proti goljufija</w:t>
      </w:r>
      <w:r w:rsidR="00D92B6C">
        <w:rPr>
          <w:rFonts w:asciiTheme="minorHAnsi" w:eastAsia="Times New Roman" w:hAnsiTheme="minorHAnsi" w:cs="Times New Roman"/>
          <w:szCs w:val="22"/>
          <w:lang w:val="sl-SI"/>
        </w:rPr>
        <w:t>m in vsi drugi, ki jih zanimajo</w:t>
      </w:r>
      <w:r w:rsidR="00D92B6C" w:rsidRPr="00D92B6C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92B6C" w:rsidRPr="00D92B6C">
        <w:rPr>
          <w:rFonts w:asciiTheme="minorHAnsi" w:hAnsiTheme="minorHAnsi" w:cstheme="minorHAnsi"/>
          <w:szCs w:val="22"/>
        </w:rPr>
        <w:t>pasti</w:t>
      </w:r>
      <w:proofErr w:type="spellEnd"/>
      <w:r w:rsidR="00D92B6C" w:rsidRPr="00D92B6C">
        <w:rPr>
          <w:rFonts w:asciiTheme="minorHAnsi" w:hAnsiTheme="minorHAnsi" w:cstheme="minorHAnsi"/>
          <w:szCs w:val="22"/>
        </w:rPr>
        <w:t xml:space="preserve"> poslovanja </w:t>
      </w:r>
      <w:proofErr w:type="spellStart"/>
      <w:r w:rsidR="00D92B6C" w:rsidRPr="00D92B6C">
        <w:rPr>
          <w:rFonts w:asciiTheme="minorHAnsi" w:hAnsiTheme="minorHAnsi" w:cstheme="minorHAnsi"/>
          <w:szCs w:val="22"/>
        </w:rPr>
        <w:t>na</w:t>
      </w:r>
      <w:proofErr w:type="spellEnd"/>
      <w:r w:rsidR="00D92B6C" w:rsidRPr="00D92B6C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92B6C" w:rsidRPr="00D92B6C">
        <w:rPr>
          <w:rFonts w:asciiTheme="minorHAnsi" w:hAnsiTheme="minorHAnsi" w:cstheme="minorHAnsi"/>
          <w:szCs w:val="22"/>
        </w:rPr>
        <w:t>darknetu</w:t>
      </w:r>
      <w:proofErr w:type="spellEnd"/>
      <w:r w:rsidR="00D92B6C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="00D92B6C" w:rsidRPr="00D92B6C">
        <w:rPr>
          <w:rFonts w:asciiTheme="minorHAnsi" w:hAnsiTheme="minorHAnsi" w:cstheme="minorHAnsi"/>
          <w:szCs w:val="22"/>
        </w:rPr>
        <w:t>spletnih</w:t>
      </w:r>
      <w:proofErr w:type="spellEnd"/>
      <w:r w:rsidR="00D92B6C" w:rsidRPr="00D92B6C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92B6C" w:rsidRPr="00D92B6C">
        <w:rPr>
          <w:rFonts w:asciiTheme="minorHAnsi" w:hAnsiTheme="minorHAnsi" w:cstheme="minorHAnsi"/>
          <w:szCs w:val="22"/>
        </w:rPr>
        <w:t>tržnicah</w:t>
      </w:r>
      <w:proofErr w:type="spellEnd"/>
      <w:r w:rsidR="00D92B6C" w:rsidRPr="00D92B6C">
        <w:rPr>
          <w:rFonts w:asciiTheme="minorHAnsi" w:hAnsiTheme="minorHAnsi" w:cstheme="minorHAnsi"/>
          <w:szCs w:val="22"/>
        </w:rPr>
        <w:t xml:space="preserve">. </w:t>
      </w:r>
    </w:p>
    <w:p w14:paraId="3E12689C" w14:textId="77777777" w:rsidR="005302E5" w:rsidRPr="00D92B6C" w:rsidRDefault="005302E5" w:rsidP="005302E5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</w:p>
    <w:p w14:paraId="64934878" w14:textId="304DFCB6" w:rsidR="005243A8" w:rsidRPr="00D92B6C" w:rsidRDefault="00370521" w:rsidP="005243A8">
      <w:pPr>
        <w:spacing w:after="0" w:line="240" w:lineRule="auto"/>
        <w:rPr>
          <w:rFonts w:asciiTheme="minorHAnsi" w:eastAsia="Times New Roman" w:hAnsiTheme="minorHAnsi" w:cs="Arial"/>
          <w:b/>
          <w:szCs w:val="22"/>
          <w:lang w:val="sl-SI"/>
        </w:rPr>
      </w:pPr>
      <w:r>
        <w:rPr>
          <w:rFonts w:asciiTheme="minorHAnsi" w:eastAsia="Times New Roman" w:hAnsiTheme="minorHAnsi" w:cs="Arial"/>
          <w:b/>
          <w:szCs w:val="22"/>
          <w:lang w:val="sl-SI"/>
        </w:rPr>
        <w:t>Program konference</w:t>
      </w:r>
      <w:r w:rsidR="005243A8" w:rsidRPr="00D92B6C">
        <w:rPr>
          <w:rFonts w:asciiTheme="minorHAnsi" w:eastAsia="Times New Roman" w:hAnsiTheme="minorHAnsi" w:cs="Arial"/>
          <w:b/>
          <w:szCs w:val="22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6"/>
        <w:gridCol w:w="6889"/>
      </w:tblGrid>
      <w:tr w:rsidR="009F21D9" w:rsidRPr="00D92B6C" w14:paraId="5DFA9E12" w14:textId="77777777" w:rsidTr="009F21D9">
        <w:tc>
          <w:tcPr>
            <w:tcW w:w="1656" w:type="dxa"/>
            <w:shd w:val="clear" w:color="auto" w:fill="B3B3B3"/>
          </w:tcPr>
          <w:p w14:paraId="73FA5F79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>08:30 – 09:00</w:t>
            </w:r>
          </w:p>
        </w:tc>
        <w:tc>
          <w:tcPr>
            <w:tcW w:w="6889" w:type="dxa"/>
            <w:shd w:val="clear" w:color="auto" w:fill="B3B3B3"/>
          </w:tcPr>
          <w:p w14:paraId="672DAAB4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>Registracija &amp; kava dobrodošlice</w:t>
            </w:r>
          </w:p>
        </w:tc>
      </w:tr>
      <w:tr w:rsidR="009F21D9" w:rsidRPr="00D92B6C" w14:paraId="06F9065B" w14:textId="77777777" w:rsidTr="009F21D9">
        <w:tc>
          <w:tcPr>
            <w:tcW w:w="1656" w:type="dxa"/>
          </w:tcPr>
          <w:p w14:paraId="728EFAD8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>09:00 – 09:15</w:t>
            </w:r>
          </w:p>
        </w:tc>
        <w:tc>
          <w:tcPr>
            <w:tcW w:w="6889" w:type="dxa"/>
          </w:tcPr>
          <w:p w14:paraId="723A164B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i/>
                <w:lang w:val="sl-SI"/>
              </w:rPr>
              <w:t>Uradna otvoritev konference</w:t>
            </w:r>
          </w:p>
          <w:p w14:paraId="397635C1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>mag. Mojca Koder</w:t>
            </w:r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, predsednica ACFE Slovenija; </w:t>
            </w:r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>dr. Sandra Damijan</w:t>
            </w:r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, vodja usposabljanj ACFE Slovenija in podpredsednica Visokošolskega svetovalnega odbora ACFE </w:t>
            </w:r>
          </w:p>
        </w:tc>
      </w:tr>
      <w:tr w:rsidR="009F21D9" w:rsidRPr="00D92B6C" w14:paraId="1DA87DA5" w14:textId="77777777" w:rsidTr="009F21D9">
        <w:tc>
          <w:tcPr>
            <w:tcW w:w="1656" w:type="dxa"/>
          </w:tcPr>
          <w:p w14:paraId="1A75915A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>09:15 – 09:50</w:t>
            </w:r>
          </w:p>
        </w:tc>
        <w:tc>
          <w:tcPr>
            <w:tcW w:w="6889" w:type="dxa"/>
          </w:tcPr>
          <w:p w14:paraId="2B55D754" w14:textId="77777777" w:rsidR="009F21D9" w:rsidRPr="00D92B6C" w:rsidRDefault="009F21D9" w:rsidP="0045292F">
            <w:pPr>
              <w:rPr>
                <w:rFonts w:asciiTheme="minorHAnsi" w:hAnsiTheme="minorHAnsi"/>
                <w:i/>
                <w:lang w:val="sl-SI"/>
              </w:rPr>
            </w:pPr>
            <w:r w:rsidRPr="00D92B6C">
              <w:rPr>
                <w:rFonts w:asciiTheme="minorHAnsi" w:hAnsiTheme="minorHAnsi"/>
                <w:b/>
                <w:lang w:val="sl-SI"/>
              </w:rPr>
              <w:t>Osrednja tema I:</w:t>
            </w:r>
            <w:r w:rsidRPr="00D92B6C">
              <w:rPr>
                <w:rFonts w:asciiTheme="minorHAnsi" w:hAnsiTheme="minorHAnsi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lang w:val="sl-SI"/>
              </w:rPr>
              <w:t>Blockchain</w:t>
            </w:r>
            <w:proofErr w:type="spellEnd"/>
            <w:r w:rsidRPr="00D92B6C">
              <w:rPr>
                <w:rFonts w:asciiTheme="minorHAnsi" w:hAnsiTheme="minorHAnsi"/>
                <w:i/>
                <w:lang w:val="sl-SI"/>
              </w:rPr>
              <w:t xml:space="preserve"> tehnologija in </w:t>
            </w:r>
            <w:proofErr w:type="spellStart"/>
            <w:r w:rsidRPr="00D92B6C">
              <w:rPr>
                <w:rFonts w:asciiTheme="minorHAnsi" w:hAnsiTheme="minorHAnsi"/>
                <w:i/>
                <w:lang w:val="sl-SI"/>
              </w:rPr>
              <w:t>kriptovalute</w:t>
            </w:r>
            <w:proofErr w:type="spellEnd"/>
            <w:r w:rsidRPr="00D92B6C">
              <w:rPr>
                <w:rFonts w:asciiTheme="minorHAnsi" w:hAnsiTheme="minorHAnsi"/>
                <w:i/>
                <w:lang w:val="sl-SI"/>
              </w:rPr>
              <w:t xml:space="preserve">: Kako novi načini poslovanja v resnici delujejo? </w:t>
            </w:r>
          </w:p>
          <w:p w14:paraId="17327CBF" w14:textId="77777777" w:rsidR="009F21D9" w:rsidRPr="00D92B6C" w:rsidRDefault="009F21D9" w:rsidP="0045292F">
            <w:pPr>
              <w:rPr>
                <w:rFonts w:asciiTheme="minorHAnsi" w:eastAsia="Times New Roman" w:hAnsiTheme="minorHAnsi" w:cs="Times New Roman"/>
                <w:lang w:val="sl-SI"/>
              </w:rPr>
            </w:pPr>
            <w:r w:rsidRPr="00D92B6C">
              <w:rPr>
                <w:rFonts w:asciiTheme="minorHAnsi" w:eastAsia="Times New Roman" w:hAnsiTheme="minorHAnsi" w:cs="Times New Roman"/>
                <w:lang w:val="sl-SI"/>
              </w:rPr>
              <w:lastRenderedPageBreak/>
              <w:t>Govorili bomo o uporabi sodobnih têrminov, ki jih uporabljajo pomembne finančne institucije, in čeprav se njihova moč in namen nenehno razvijata, so njihovi osnovni koncepti za mnoge še vedno uganka</w:t>
            </w:r>
          </w:p>
          <w:p w14:paraId="06E86CF4" w14:textId="3F94886E" w:rsidR="009F21D9" w:rsidRPr="00D92B6C" w:rsidRDefault="00F86798" w:rsidP="0045292F">
            <w:pPr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b/>
                <w:i/>
                <w:sz w:val="20"/>
                <w:lang w:val="sl-SI"/>
              </w:rPr>
              <w:t>dr. Peter Merc</w:t>
            </w:r>
            <w:r w:rsidR="009F21D9"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 xml:space="preserve">, </w:t>
            </w:r>
            <w:r>
              <w:rPr>
                <w:rFonts w:asciiTheme="minorHAnsi" w:hAnsiTheme="minorHAnsi"/>
                <w:i/>
                <w:sz w:val="20"/>
                <w:lang w:val="sl-SI"/>
              </w:rPr>
              <w:t>Lemur</w:t>
            </w:r>
            <w:r w:rsidR="009F21D9"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Legal</w:t>
            </w:r>
            <w:r>
              <w:rPr>
                <w:rFonts w:asciiTheme="minorHAnsi" w:hAnsiTheme="minorHAnsi"/>
                <w:i/>
                <w:sz w:val="20"/>
                <w:lang w:val="sl-SI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20"/>
                <w:lang w:val="sl-SI"/>
              </w:rPr>
              <w:t>Blockchain</w:t>
            </w:r>
            <w:proofErr w:type="spellEnd"/>
            <w:r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  <w:lang w:val="sl-SI"/>
              </w:rPr>
              <w:t>Think</w:t>
            </w:r>
            <w:proofErr w:type="spellEnd"/>
            <w:r>
              <w:rPr>
                <w:rFonts w:asciiTheme="minorHAnsi" w:hAnsiTheme="minorHAnsi"/>
                <w:i/>
                <w:sz w:val="20"/>
                <w:lang w:val="sl-SI"/>
              </w:rPr>
              <w:t xml:space="preserve"> Tank Slovenija</w:t>
            </w:r>
          </w:p>
        </w:tc>
      </w:tr>
      <w:tr w:rsidR="009F21D9" w:rsidRPr="00D92B6C" w14:paraId="6DA8D8BC" w14:textId="77777777" w:rsidTr="009F21D9">
        <w:tc>
          <w:tcPr>
            <w:tcW w:w="1656" w:type="dxa"/>
            <w:tcBorders>
              <w:bottom w:val="single" w:sz="4" w:space="0" w:color="auto"/>
            </w:tcBorders>
          </w:tcPr>
          <w:p w14:paraId="63E8F4D6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lastRenderedPageBreak/>
              <w:t>09:50 – 10:30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7B05A409" w14:textId="77777777" w:rsidR="009F21D9" w:rsidRPr="00D92B6C" w:rsidRDefault="009F21D9" w:rsidP="0045292F">
            <w:pPr>
              <w:rPr>
                <w:rFonts w:asciiTheme="minorHAnsi" w:eastAsia="Times New Roman" w:hAnsiTheme="minorHAnsi" w:cs="Times New Roman"/>
                <w:lang w:val="sl-SI"/>
              </w:rPr>
            </w:pPr>
            <w:r w:rsidRPr="00D92B6C">
              <w:rPr>
                <w:rFonts w:asciiTheme="minorHAnsi" w:hAnsiTheme="minorHAnsi"/>
                <w:b/>
                <w:lang w:val="sl-SI"/>
              </w:rPr>
              <w:t>Osrednja tema I:</w:t>
            </w:r>
            <w:r w:rsidRPr="00D92B6C">
              <w:rPr>
                <w:rFonts w:asciiTheme="minorHAnsi" w:hAnsiTheme="minorHAnsi"/>
                <w:lang w:val="sl-SI"/>
              </w:rPr>
              <w:t xml:space="preserve"> Zasebnost in varnost na spletu: izzivi, s katerimi se soočamo </w:t>
            </w:r>
          </w:p>
          <w:p w14:paraId="2272D57F" w14:textId="77777777" w:rsidR="009F21D9" w:rsidRPr="00D92B6C" w:rsidRDefault="009F21D9" w:rsidP="0045292F">
            <w:pPr>
              <w:rPr>
                <w:rFonts w:asciiTheme="minorHAnsi" w:eastAsia="Times New Roman" w:hAnsiTheme="minorHAnsi" w:cs="Times New Roman"/>
                <w:lang w:val="sl-SI"/>
              </w:rPr>
            </w:pPr>
            <w:r w:rsidRPr="00D92B6C">
              <w:rPr>
                <w:rFonts w:asciiTheme="minorHAnsi" w:eastAsia="Times New Roman" w:hAnsiTheme="minorHAnsi" w:cs="Times New Roman"/>
                <w:lang w:val="sl-SI"/>
              </w:rPr>
              <w:t xml:space="preserve">Tehnološke izboljšave vnašajo v naš vsakdan nove poslovne modele in sprožajo mnoge spremembe, vključno s tistimi na pravnem področju. Pri tem se uspešna uporaba novih tehnologij sooča s pravnimi normami, ki niso vedno prilagojene novi realnosti. Eno od takšnih področij je varovanje osebnih podatkov. S kakšnimi zakonodajnimi izzivi se torej soočamo? </w:t>
            </w:r>
          </w:p>
          <w:p w14:paraId="2A753617" w14:textId="77777777" w:rsidR="009F21D9" w:rsidRPr="00D92B6C" w:rsidRDefault="009F21D9" w:rsidP="0045292F">
            <w:pPr>
              <w:rPr>
                <w:rFonts w:asciiTheme="minorHAnsi" w:hAnsiTheme="minorHAnsi"/>
                <w:i/>
                <w:sz w:val="20"/>
                <w:lang w:val="sl-SI"/>
              </w:rPr>
            </w:pPr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 xml:space="preserve">dr. Nataša Pirc Musar, </w:t>
            </w:r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direktorica Odvetniške družbe Pirc Musar in nekdanja Informacijska pooblaščenka</w:t>
            </w:r>
          </w:p>
        </w:tc>
      </w:tr>
      <w:tr w:rsidR="009F21D9" w:rsidRPr="00D92B6C" w14:paraId="5034BF34" w14:textId="77777777" w:rsidTr="009F21D9">
        <w:tc>
          <w:tcPr>
            <w:tcW w:w="1656" w:type="dxa"/>
            <w:shd w:val="clear" w:color="auto" w:fill="B3B3B3"/>
          </w:tcPr>
          <w:p w14:paraId="018F8FF9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>10:30 – 10:45</w:t>
            </w:r>
          </w:p>
        </w:tc>
        <w:tc>
          <w:tcPr>
            <w:tcW w:w="6889" w:type="dxa"/>
            <w:shd w:val="clear" w:color="auto" w:fill="B3B3B3"/>
          </w:tcPr>
          <w:p w14:paraId="7B92F7AE" w14:textId="77777777" w:rsidR="009F21D9" w:rsidRPr="00D92B6C" w:rsidRDefault="009F21D9" w:rsidP="0045292F">
            <w:pPr>
              <w:rPr>
                <w:rFonts w:asciiTheme="minorHAnsi" w:hAnsiTheme="minorHAnsi"/>
                <w:b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 xml:space="preserve">Odmor za kavo </w:t>
            </w:r>
          </w:p>
        </w:tc>
      </w:tr>
      <w:tr w:rsidR="009F21D9" w:rsidRPr="00D92B6C" w14:paraId="2F8E45E7" w14:textId="77777777" w:rsidTr="009F21D9">
        <w:tc>
          <w:tcPr>
            <w:tcW w:w="1656" w:type="dxa"/>
            <w:tcBorders>
              <w:bottom w:val="single" w:sz="4" w:space="0" w:color="auto"/>
            </w:tcBorders>
          </w:tcPr>
          <w:p w14:paraId="12980FFA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>10:45 – 11:30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6EA99461" w14:textId="77777777" w:rsidR="009F21D9" w:rsidRPr="00D92B6C" w:rsidRDefault="009F21D9" w:rsidP="0045292F">
            <w:pPr>
              <w:rPr>
                <w:rFonts w:asciiTheme="minorHAnsi" w:eastAsia="Times New Roman" w:hAnsiTheme="minorHAnsi" w:cs="Times New Roman"/>
                <w:i/>
                <w:lang w:val="sl-SI"/>
              </w:rPr>
            </w:pPr>
            <w:r w:rsidRPr="00D92B6C">
              <w:rPr>
                <w:rFonts w:asciiTheme="minorHAnsi" w:hAnsiTheme="minorHAnsi"/>
                <w:b/>
                <w:lang w:val="sl-SI"/>
              </w:rPr>
              <w:t>Osrednja tema II:</w:t>
            </w:r>
            <w:r w:rsidRPr="00D92B6C">
              <w:rPr>
                <w:rFonts w:asciiTheme="minorHAnsi" w:hAnsiTheme="minorHAnsi"/>
                <w:lang w:val="sl-SI"/>
              </w:rPr>
              <w:t xml:space="preserve"> </w:t>
            </w:r>
            <w:r w:rsidRPr="00D92B6C">
              <w:rPr>
                <w:rFonts w:asciiTheme="minorHAnsi" w:eastAsia="Times New Roman" w:hAnsiTheme="minorHAnsi" w:cs="Times New Roman"/>
                <w:i/>
                <w:lang w:val="sl-SI"/>
              </w:rPr>
              <w:t xml:space="preserve">Spletna varnost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i/>
                <w:lang w:val="sl-SI"/>
              </w:rPr>
              <w:t>kriptovalut</w:t>
            </w:r>
            <w:proofErr w:type="spellEnd"/>
          </w:p>
          <w:p w14:paraId="7AAE2DAB" w14:textId="77777777" w:rsidR="009F21D9" w:rsidRPr="00D92B6C" w:rsidRDefault="009F21D9" w:rsidP="0045292F">
            <w:pPr>
              <w:rPr>
                <w:rFonts w:asciiTheme="minorHAnsi" w:eastAsia="Times New Roman" w:hAnsiTheme="minorHAnsi" w:cs="Times New Roman"/>
                <w:lang w:val="sl-SI"/>
              </w:rPr>
            </w:pPr>
            <w:r w:rsidRPr="00D92B6C">
              <w:rPr>
                <w:rFonts w:asciiTheme="minorHAnsi" w:eastAsia="Times New Roman" w:hAnsiTheme="minorHAnsi" w:cs="Times New Roman"/>
                <w:lang w:val="sl-SI"/>
              </w:rPr>
              <w:t xml:space="preserve">So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lang w:val="sl-SI"/>
              </w:rPr>
              <w:t>kriptovalute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lang w:val="sl-SI"/>
              </w:rPr>
              <w:t xml:space="preserve"> razlog za navdušenje ali za glavobol? V nasprotju z denarnimi valutami, ki jih nadzirajo vlade, so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lang w:val="sl-SI"/>
              </w:rPr>
              <w:t>kriptovalute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lang w:val="sl-SI"/>
              </w:rPr>
              <w:t xml:space="preserve"> v celoti decentralizirane in delujejo neodvisno od centralnih bank. Medtem ko regulatorji in vlade še vedno poskušajo definirati ustrezno pravno strukturo in poslovne norme, s katerimi bi upravljali s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lang w:val="sl-SI"/>
              </w:rPr>
              <w:t>kriptovalutami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lang w:val="sl-SI"/>
              </w:rPr>
              <w:t xml:space="preserve">, spletni kriminalci odkrivajo pametne načine, s katerimi izrabljajo dane priložnosti. </w:t>
            </w:r>
          </w:p>
          <w:p w14:paraId="071AF0A3" w14:textId="77777777" w:rsidR="009F21D9" w:rsidRPr="00D92B6C" w:rsidRDefault="009F21D9" w:rsidP="0045292F">
            <w:pPr>
              <w:rPr>
                <w:rFonts w:asciiTheme="minorHAnsi" w:hAnsiTheme="minorHAnsi"/>
                <w:i/>
                <w:lang w:val="sl-SI"/>
              </w:rPr>
            </w:pPr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 xml:space="preserve">dr. </w:t>
            </w:r>
            <w:proofErr w:type="spellStart"/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>Yuri</w:t>
            </w:r>
            <w:proofErr w:type="spellEnd"/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b/>
                <w:i/>
                <w:sz w:val="20"/>
                <w:szCs w:val="20"/>
                <w:lang w:val="sl-SI"/>
              </w:rPr>
              <w:t>Sidorovich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szCs w:val="20"/>
                <w:lang w:val="sl-SI"/>
              </w:rPr>
              <w:t xml:space="preserve">, </w:t>
            </w:r>
            <w:r w:rsidRPr="00D92B6C">
              <w:rPr>
                <w:rFonts w:asciiTheme="minorHAnsi" w:hAnsiTheme="minorHAnsi" w:cs="Arial"/>
                <w:i/>
                <w:sz w:val="20"/>
                <w:szCs w:val="20"/>
                <w:shd w:val="clear" w:color="auto" w:fill="FFFFFF"/>
                <w:lang w:val="sl-SI"/>
              </w:rPr>
              <w:t xml:space="preserve">vodilni partner in vodja področja </w:t>
            </w:r>
            <w:proofErr w:type="spellStart"/>
            <w:r w:rsidRPr="00D92B6C">
              <w:rPr>
                <w:rFonts w:asciiTheme="minorHAnsi" w:hAnsiTheme="minorHAnsi" w:cs="Arial"/>
                <w:i/>
                <w:sz w:val="20"/>
                <w:szCs w:val="20"/>
                <w:shd w:val="clear" w:color="auto" w:fill="FFFFFF"/>
                <w:lang w:val="sl-SI"/>
              </w:rPr>
              <w:t>forenzike</w:t>
            </w:r>
            <w:proofErr w:type="spellEnd"/>
            <w:r w:rsidRPr="00D92B6C">
              <w:rPr>
                <w:rFonts w:asciiTheme="minorHAnsi" w:hAnsiTheme="minorHAnsi" w:cs="Arial"/>
                <w:i/>
                <w:sz w:val="20"/>
                <w:szCs w:val="20"/>
                <w:shd w:val="clear" w:color="auto" w:fill="FFFFFF"/>
                <w:lang w:val="sl-SI"/>
              </w:rPr>
              <w:t xml:space="preserve"> za jadransko regijo </w:t>
            </w:r>
            <w:proofErr w:type="spellStart"/>
            <w:r w:rsidRPr="00D92B6C">
              <w:rPr>
                <w:rFonts w:asciiTheme="minorHAnsi" w:hAnsiTheme="minorHAnsi" w:cs="Arial"/>
                <w:i/>
                <w:sz w:val="20"/>
                <w:szCs w:val="20"/>
                <w:shd w:val="clear" w:color="auto" w:fill="FFFFFF"/>
                <w:lang w:val="sl-SI"/>
              </w:rPr>
              <w:t>Deloitta</w:t>
            </w:r>
            <w:proofErr w:type="spellEnd"/>
          </w:p>
        </w:tc>
      </w:tr>
      <w:tr w:rsidR="009F21D9" w:rsidRPr="00D92B6C" w14:paraId="63610E4C" w14:textId="77777777" w:rsidTr="009F21D9">
        <w:tc>
          <w:tcPr>
            <w:tcW w:w="1656" w:type="dxa"/>
            <w:tcBorders>
              <w:bottom w:val="single" w:sz="4" w:space="0" w:color="auto"/>
            </w:tcBorders>
          </w:tcPr>
          <w:p w14:paraId="001C7A9A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>11:30 – 12:15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5F980497" w14:textId="77777777" w:rsidR="009F21D9" w:rsidRPr="00D92B6C" w:rsidRDefault="009F21D9" w:rsidP="0045292F">
            <w:pPr>
              <w:rPr>
                <w:rFonts w:asciiTheme="minorHAnsi" w:eastAsia="Times New Roman" w:hAnsiTheme="minorHAnsi" w:cs="Times New Roman"/>
                <w:lang w:val="sl-SI"/>
              </w:rPr>
            </w:pPr>
            <w:r w:rsidRPr="00D92B6C">
              <w:rPr>
                <w:rFonts w:asciiTheme="minorHAnsi" w:hAnsiTheme="minorHAnsi"/>
                <w:b/>
                <w:lang w:val="sl-SI"/>
              </w:rPr>
              <w:t>Osrednja tema II:</w:t>
            </w:r>
            <w:r w:rsidRPr="00D92B6C">
              <w:rPr>
                <w:rFonts w:asciiTheme="minorHAnsi" w:hAnsiTheme="minorHAnsi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i/>
                <w:lang w:val="sl-SI"/>
              </w:rPr>
              <w:t>Darknet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i/>
                <w:lang w:val="sl-SI"/>
              </w:rPr>
              <w:t xml:space="preserve"> (temni splet): Nova podoba črnih trgov in organiziranega kriminala </w:t>
            </w:r>
          </w:p>
          <w:p w14:paraId="65F4F9DC" w14:textId="77777777" w:rsidR="009F21D9" w:rsidRPr="00D92B6C" w:rsidRDefault="009F21D9" w:rsidP="0045292F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</w:pPr>
            <w:proofErr w:type="spellStart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>Silk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>Road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 xml:space="preserve">,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>BlackHat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>BackMarket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 xml:space="preserve"> Data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>Board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 xml:space="preserve">,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>BlackMarket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>Reloaded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 xml:space="preserve">,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>HackBB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 xml:space="preserve">,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>Atlantis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sz w:val="20"/>
                <w:szCs w:val="20"/>
                <w:lang w:val="sl-SI"/>
              </w:rPr>
              <w:t xml:space="preserve">… </w:t>
            </w:r>
          </w:p>
          <w:p w14:paraId="02224F75" w14:textId="77777777" w:rsidR="009F21D9" w:rsidRPr="00D92B6C" w:rsidRDefault="009F21D9" w:rsidP="0045292F">
            <w:pPr>
              <w:rPr>
                <w:rFonts w:asciiTheme="minorHAnsi" w:eastAsia="Times New Roman" w:hAnsiTheme="minorHAnsi" w:cs="Times New Roman"/>
                <w:lang w:val="sl-SI"/>
              </w:rPr>
            </w:pPr>
            <w:r w:rsidRPr="00D92B6C">
              <w:rPr>
                <w:rFonts w:asciiTheme="minorHAnsi" w:eastAsia="Times New Roman" w:hAnsiTheme="minorHAnsi" w:cs="Times New Roman"/>
                <w:lang w:val="sl-SI"/>
              </w:rPr>
              <w:t xml:space="preserve">Videti je, da tovrstne spletne strani, ki imajo ugled pri kupcih in so globalno dostopne, naznanjajo novo podobo organiziranega kriminala.  </w:t>
            </w:r>
          </w:p>
          <w:p w14:paraId="794EE982" w14:textId="77777777" w:rsidR="009F21D9" w:rsidRPr="00D92B6C" w:rsidRDefault="009F21D9" w:rsidP="0045292F">
            <w:pPr>
              <w:rPr>
                <w:rFonts w:asciiTheme="minorHAnsi" w:hAnsiTheme="minorHAnsi"/>
                <w:i/>
                <w:lang w:val="sl-SI"/>
              </w:rPr>
            </w:pPr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 xml:space="preserve">dr. Simon Vrhovec, </w:t>
            </w:r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profesor na Fakulteti za varnostne vede, Univerza v Mariboru </w:t>
            </w:r>
          </w:p>
        </w:tc>
      </w:tr>
      <w:tr w:rsidR="009F21D9" w:rsidRPr="00D92B6C" w14:paraId="2B5FF91D" w14:textId="77777777" w:rsidTr="009F21D9">
        <w:tc>
          <w:tcPr>
            <w:tcW w:w="1656" w:type="dxa"/>
            <w:shd w:val="clear" w:color="auto" w:fill="B3B3B3"/>
          </w:tcPr>
          <w:p w14:paraId="1D6E63EF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>12:15 – 13.15</w:t>
            </w:r>
          </w:p>
        </w:tc>
        <w:tc>
          <w:tcPr>
            <w:tcW w:w="6889" w:type="dxa"/>
            <w:shd w:val="clear" w:color="auto" w:fill="B3B3B3"/>
          </w:tcPr>
          <w:p w14:paraId="2EFC9800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>Odmor za kosilo</w:t>
            </w:r>
          </w:p>
        </w:tc>
      </w:tr>
      <w:tr w:rsidR="009F21D9" w:rsidRPr="00D92B6C" w14:paraId="75B61DEB" w14:textId="77777777" w:rsidTr="009F21D9">
        <w:tc>
          <w:tcPr>
            <w:tcW w:w="1656" w:type="dxa"/>
          </w:tcPr>
          <w:p w14:paraId="1BE4A175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>13:15– 14:00</w:t>
            </w:r>
          </w:p>
        </w:tc>
        <w:tc>
          <w:tcPr>
            <w:tcW w:w="6889" w:type="dxa"/>
          </w:tcPr>
          <w:p w14:paraId="2D12C9C4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b/>
                <w:lang w:val="sl-SI"/>
              </w:rPr>
              <w:t>Osrednja tema III:</w:t>
            </w:r>
            <w:r w:rsidRPr="00D92B6C">
              <w:rPr>
                <w:rFonts w:asciiTheme="minorHAnsi" w:hAnsiTheme="minorHAnsi"/>
                <w:lang w:val="sl-SI"/>
              </w:rPr>
              <w:t xml:space="preserve"> </w:t>
            </w:r>
            <w:r w:rsidRPr="00D92B6C">
              <w:rPr>
                <w:rFonts w:asciiTheme="minorHAnsi" w:hAnsiTheme="minorHAnsi"/>
                <w:i/>
                <w:lang w:val="sl-SI"/>
              </w:rPr>
              <w:t xml:space="preserve">Dejanski denar, spletne valute, igralne valute, virtualne valute in kripto valute. </w:t>
            </w:r>
          </w:p>
          <w:p w14:paraId="44D329E3" w14:textId="1D858616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 xml:space="preserve">Regulirani sektorji so imeli visoke izdatke za zagotavljanje skladnosti s pravili glede preprečevanja pranja denarja (AML) in naznanjanja </w:t>
            </w:r>
            <w:r w:rsidRPr="00D92B6C">
              <w:rPr>
                <w:rFonts w:asciiTheme="minorHAnsi" w:hAnsiTheme="minorHAnsi"/>
                <w:lang w:val="sl-SI"/>
              </w:rPr>
              <w:lastRenderedPageBreak/>
              <w:t xml:space="preserve">sumljivih transakcij (SAR), medtem ko </w:t>
            </w:r>
            <w:proofErr w:type="spellStart"/>
            <w:r w:rsidRPr="00D92B6C">
              <w:rPr>
                <w:rFonts w:asciiTheme="minorHAnsi" w:hAnsiTheme="minorHAnsi"/>
                <w:lang w:val="sl-SI"/>
              </w:rPr>
              <w:t>neregulirane</w:t>
            </w:r>
            <w:proofErr w:type="spellEnd"/>
            <w:r w:rsidRPr="00D92B6C">
              <w:rPr>
                <w:rFonts w:asciiTheme="minorHAnsi" w:hAnsiTheme="minorHAnsi"/>
                <w:lang w:val="sl-SI"/>
              </w:rPr>
              <w:t xml:space="preserve"> “nove” valute tovrstne cene ne plačujejo. Na kateri točki se trenutno nahajamo glede preteklosti in sedanjosti posameznih valut? Kako </w:t>
            </w:r>
            <w:proofErr w:type="spellStart"/>
            <w:r w:rsidRPr="00D92B6C">
              <w:rPr>
                <w:rFonts w:asciiTheme="minorHAnsi" w:hAnsiTheme="minorHAnsi"/>
                <w:lang w:val="sl-SI"/>
              </w:rPr>
              <w:t>kriptovalute</w:t>
            </w:r>
            <w:proofErr w:type="spellEnd"/>
            <w:r w:rsidRPr="00D92B6C">
              <w:rPr>
                <w:rFonts w:asciiTheme="minorHAnsi" w:hAnsiTheme="minorHAnsi"/>
                <w:lang w:val="sl-SI"/>
              </w:rPr>
              <w:t xml:space="preserve"> v resnici delujejo? Kaj “rudarji” počnejo, ko iščejo </w:t>
            </w:r>
            <w:proofErr w:type="spellStart"/>
            <w:r w:rsidRPr="00D92B6C">
              <w:rPr>
                <w:rFonts w:asciiTheme="minorHAnsi" w:hAnsiTheme="minorHAnsi"/>
                <w:lang w:val="sl-SI"/>
              </w:rPr>
              <w:t>Bitcoine</w:t>
            </w:r>
            <w:proofErr w:type="spellEnd"/>
            <w:r w:rsidRPr="00D92B6C">
              <w:rPr>
                <w:rFonts w:asciiTheme="minorHAnsi" w:hAnsiTheme="minorHAnsi"/>
                <w:lang w:val="sl-SI"/>
              </w:rPr>
              <w:t>? Kje bomo v prihodnosti</w:t>
            </w:r>
            <w:r w:rsidR="0017614B" w:rsidRPr="00D92B6C">
              <w:rPr>
                <w:rFonts w:asciiTheme="minorHAnsi" w:hAnsiTheme="minorHAnsi"/>
                <w:lang w:val="sl-SI"/>
              </w:rPr>
              <w:t>?</w:t>
            </w:r>
          </w:p>
          <w:p w14:paraId="73FAC074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 xml:space="preserve">Tim </w:t>
            </w:r>
            <w:proofErr w:type="spellStart"/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>Harvey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,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Director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of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UK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Operations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for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the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Association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of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Certified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Fraud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Examiners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in Justice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of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the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Peace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on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the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bench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of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Northamptonshire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Magistrates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Court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</w:p>
        </w:tc>
      </w:tr>
      <w:tr w:rsidR="009F21D9" w:rsidRPr="00D92B6C" w14:paraId="1BBD4533" w14:textId="77777777" w:rsidTr="009F21D9">
        <w:tc>
          <w:tcPr>
            <w:tcW w:w="1656" w:type="dxa"/>
            <w:tcBorders>
              <w:bottom w:val="single" w:sz="4" w:space="0" w:color="auto"/>
            </w:tcBorders>
          </w:tcPr>
          <w:p w14:paraId="66A6C345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lastRenderedPageBreak/>
              <w:t>14:00 – 14:45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269E147F" w14:textId="77777777" w:rsidR="009F21D9" w:rsidRPr="00D92B6C" w:rsidRDefault="009F21D9" w:rsidP="0045292F">
            <w:pPr>
              <w:rPr>
                <w:rFonts w:asciiTheme="minorHAnsi" w:eastAsia="Times New Roman" w:hAnsiTheme="minorHAnsi" w:cs="Times New Roman"/>
                <w:i/>
                <w:lang w:val="sl-SI"/>
              </w:rPr>
            </w:pPr>
            <w:r w:rsidRPr="00D92B6C">
              <w:rPr>
                <w:rFonts w:asciiTheme="minorHAnsi" w:hAnsiTheme="minorHAnsi"/>
                <w:b/>
                <w:lang w:val="sl-SI"/>
              </w:rPr>
              <w:t>Osrednja tema III:</w:t>
            </w:r>
            <w:r w:rsidRPr="00D92B6C">
              <w:rPr>
                <w:rFonts w:asciiTheme="minorHAnsi" w:hAnsiTheme="minorHAnsi"/>
                <w:lang w:val="sl-SI"/>
              </w:rPr>
              <w:t xml:space="preserve"> </w:t>
            </w:r>
            <w:r w:rsidRPr="00D92B6C">
              <w:rPr>
                <w:rFonts w:asciiTheme="minorHAnsi" w:eastAsia="Times New Roman" w:hAnsiTheme="minorHAnsi" w:cs="Times New Roman"/>
                <w:i/>
                <w:lang w:val="sl-SI"/>
              </w:rPr>
              <w:t>Tipologije spletnega pranja denarja</w:t>
            </w:r>
          </w:p>
          <w:p w14:paraId="19850B3B" w14:textId="77777777" w:rsidR="009F21D9" w:rsidRPr="00D92B6C" w:rsidRDefault="009F21D9" w:rsidP="0045292F">
            <w:pPr>
              <w:rPr>
                <w:rFonts w:asciiTheme="minorHAnsi" w:eastAsia="Times New Roman" w:hAnsiTheme="minorHAnsi" w:cs="Times New Roman"/>
                <w:lang w:val="sl-SI"/>
              </w:rPr>
            </w:pPr>
            <w:r w:rsidRPr="00D92B6C">
              <w:rPr>
                <w:rFonts w:asciiTheme="minorHAnsi" w:eastAsia="Times New Roman" w:hAnsiTheme="minorHAnsi" w:cs="Times New Roman"/>
                <w:lang w:val="sl-SI"/>
              </w:rPr>
              <w:t xml:space="preserve">Večina spletnega kriminala, ki ga organi pregona preiskujejo po svetu, se nanaša na različne oblike prevar, vključno s spletnim finančnim kriminalom in prevarami pri plačilnih karticah. Tovrstna kriminalna dejanja in naraščajoča uporaba novih plačilnih metod (New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lang w:val="sl-SI"/>
              </w:rPr>
              <w:t>Payment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lang w:val="sl-SI"/>
              </w:rPr>
              <w:t>Methods-NPMs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lang w:val="sl-SI"/>
              </w:rPr>
              <w:t>) imajo za posledico naraščajoče zavedanje glede posledičnih tveganj pranja denarja in financiranja terorizma.</w:t>
            </w:r>
          </w:p>
          <w:p w14:paraId="200C87AA" w14:textId="77777777" w:rsidR="009F21D9" w:rsidRPr="00D92B6C" w:rsidRDefault="009F21D9" w:rsidP="0045292F">
            <w:pPr>
              <w:rPr>
                <w:rFonts w:asciiTheme="minorHAnsi" w:hAnsiTheme="minorHAnsi"/>
                <w:i/>
                <w:lang w:val="sl-SI"/>
              </w:rPr>
            </w:pPr>
            <w:proofErr w:type="spellStart"/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>Klaudijo</w:t>
            </w:r>
            <w:proofErr w:type="spellEnd"/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 xml:space="preserve"> Stroligo, </w:t>
            </w:r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namestnik direktorja R.U.R.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d.o.o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. in nekdanji direktor Urada Republike Slovenije za preprečevanje pranja denarja </w:t>
            </w:r>
          </w:p>
        </w:tc>
      </w:tr>
      <w:tr w:rsidR="009F21D9" w:rsidRPr="00D92B6C" w14:paraId="18D467DA" w14:textId="77777777" w:rsidTr="009F21D9">
        <w:tc>
          <w:tcPr>
            <w:tcW w:w="1656" w:type="dxa"/>
            <w:shd w:val="clear" w:color="auto" w:fill="B3B3B3"/>
          </w:tcPr>
          <w:p w14:paraId="47147118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>14:45 – 15:00</w:t>
            </w:r>
          </w:p>
        </w:tc>
        <w:tc>
          <w:tcPr>
            <w:tcW w:w="6889" w:type="dxa"/>
            <w:shd w:val="clear" w:color="auto" w:fill="B3B3B3"/>
          </w:tcPr>
          <w:p w14:paraId="76438F11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>Odmor za kavo</w:t>
            </w:r>
          </w:p>
        </w:tc>
      </w:tr>
      <w:tr w:rsidR="009F21D9" w:rsidRPr="00D92B6C" w14:paraId="0A69DB34" w14:textId="77777777" w:rsidTr="009F21D9">
        <w:tc>
          <w:tcPr>
            <w:tcW w:w="1656" w:type="dxa"/>
            <w:tcBorders>
              <w:bottom w:val="single" w:sz="4" w:space="0" w:color="auto"/>
            </w:tcBorders>
          </w:tcPr>
          <w:p w14:paraId="27A0E698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>15:00 – 16:30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62BB2B3C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b/>
                <w:lang w:val="sl-SI"/>
              </w:rPr>
              <w:t>Omizje:</w:t>
            </w:r>
            <w:r w:rsidRPr="00D92B6C">
              <w:rPr>
                <w:rFonts w:asciiTheme="minorHAnsi" w:hAnsiTheme="minorHAnsi"/>
                <w:lang w:val="sl-SI"/>
              </w:rPr>
              <w:t xml:space="preserve"> </w:t>
            </w:r>
            <w:r w:rsidRPr="00D92B6C">
              <w:rPr>
                <w:rFonts w:asciiTheme="minorHAnsi" w:hAnsiTheme="minorHAnsi"/>
                <w:i/>
                <w:lang w:val="sl-SI"/>
              </w:rPr>
              <w:t>Kripto svet in temni splet: razkrivamo zakrite vidike interneta</w:t>
            </w:r>
          </w:p>
          <w:p w14:paraId="41768AB8" w14:textId="77777777" w:rsidR="009F21D9" w:rsidRPr="00D92B6C" w:rsidRDefault="009F21D9" w:rsidP="0045292F">
            <w:pPr>
              <w:rPr>
                <w:rFonts w:asciiTheme="minorHAnsi" w:eastAsia="Times New Roman" w:hAnsiTheme="minorHAnsi" w:cs="Times New Roman"/>
                <w:lang w:val="sl-SI"/>
              </w:rPr>
            </w:pPr>
            <w:r w:rsidRPr="00D92B6C">
              <w:rPr>
                <w:rFonts w:asciiTheme="minorHAnsi" w:eastAsia="Times New Roman" w:hAnsiTheme="minorHAnsi" w:cs="Times New Roman"/>
                <w:lang w:val="sl-SI"/>
              </w:rPr>
              <w:t xml:space="preserve">Ali je podzemni svet interneta prostor, kjer se odvija živahna trgovina z nezakonitim blagom in storitvami, kjer se organizirajo teroristične akcije in kjer se trguje z naročenimi umori?  Ali pa je to prostor za zasebnost in anonimnost človekovih pravic? Kakšna je vloga </w:t>
            </w:r>
            <w:proofErr w:type="spellStart"/>
            <w:r w:rsidRPr="00D92B6C">
              <w:rPr>
                <w:rFonts w:asciiTheme="minorHAnsi" w:eastAsia="Times New Roman" w:hAnsiTheme="minorHAnsi" w:cs="Times New Roman"/>
                <w:lang w:val="sl-SI"/>
              </w:rPr>
              <w:t>kriptovalut</w:t>
            </w:r>
            <w:proofErr w:type="spellEnd"/>
            <w:r w:rsidRPr="00D92B6C">
              <w:rPr>
                <w:rFonts w:asciiTheme="minorHAnsi" w:eastAsia="Times New Roman" w:hAnsiTheme="minorHAnsi" w:cs="Times New Roman"/>
                <w:lang w:val="sl-SI"/>
              </w:rPr>
              <w:t xml:space="preserve"> in kako preprečujemo, da bi bil digitalni denar uporabljen za kriminalna dejanja? </w:t>
            </w:r>
          </w:p>
          <w:p w14:paraId="55C1E48D" w14:textId="68567757" w:rsidR="009F21D9" w:rsidRPr="00D92B6C" w:rsidRDefault="009F21D9" w:rsidP="004318EC">
            <w:pPr>
              <w:rPr>
                <w:rFonts w:asciiTheme="minorHAnsi" w:hAnsiTheme="minorHAnsi" w:cs="Times New Roman"/>
                <w:lang w:val="sl-SI"/>
              </w:rPr>
            </w:pPr>
            <w:r w:rsidRPr="00D92B6C">
              <w:rPr>
                <w:rFonts w:asciiTheme="minorHAnsi" w:hAnsiTheme="minorHAnsi"/>
                <w:i/>
                <w:sz w:val="20"/>
                <w:szCs w:val="20"/>
                <w:lang w:val="sl-SI"/>
              </w:rPr>
              <w:t xml:space="preserve">Sogovorniki: </w:t>
            </w:r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 xml:space="preserve">Tim </w:t>
            </w:r>
            <w:proofErr w:type="spellStart"/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>Harvey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,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Director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of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UK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Operations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for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the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Association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of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Certified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Fraud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Examiners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; </w:t>
            </w:r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 xml:space="preserve">dr. Nataša Pirc Musar, </w:t>
            </w:r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direktorica Odvetniške družbe Pirc Musar; </w:t>
            </w:r>
            <w:proofErr w:type="spellStart"/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>Klaudijo</w:t>
            </w:r>
            <w:proofErr w:type="spellEnd"/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 xml:space="preserve"> Stroligo, </w:t>
            </w:r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namestnik direktorja R.U.R. 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d.o.o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 xml:space="preserve">., </w:t>
            </w:r>
            <w:proofErr w:type="spellStart"/>
            <w:r w:rsidR="004318EC" w:rsidRPr="004318EC">
              <w:rPr>
                <w:rFonts w:asciiTheme="minorHAnsi" w:hAnsiTheme="minorHAnsi"/>
                <w:b/>
                <w:i/>
                <w:sz w:val="20"/>
              </w:rPr>
              <w:t>Kaj</w:t>
            </w:r>
            <w:proofErr w:type="spellEnd"/>
            <w:r w:rsidR="004318EC" w:rsidRPr="004318EC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proofErr w:type="spellStart"/>
            <w:r w:rsidR="004318EC" w:rsidRPr="004318EC">
              <w:rPr>
                <w:rFonts w:asciiTheme="minorHAnsi" w:hAnsiTheme="minorHAnsi"/>
                <w:b/>
                <w:i/>
                <w:sz w:val="20"/>
              </w:rPr>
              <w:t>Jež</w:t>
            </w:r>
            <w:proofErr w:type="spellEnd"/>
            <w:r w:rsidR="004318EC" w:rsidRPr="004318EC">
              <w:rPr>
                <w:rFonts w:asciiTheme="minorHAnsi" w:hAnsiTheme="minorHAnsi"/>
                <w:b/>
                <w:i/>
                <w:sz w:val="20"/>
              </w:rPr>
              <w:t xml:space="preserve">, </w:t>
            </w:r>
            <w:proofErr w:type="spellStart"/>
            <w:r w:rsidR="004318EC" w:rsidRPr="004318EC">
              <w:rPr>
                <w:rFonts w:asciiTheme="minorHAnsi" w:hAnsiTheme="minorHAnsi"/>
                <w:i/>
                <w:sz w:val="20"/>
              </w:rPr>
              <w:t>študent</w:t>
            </w:r>
            <w:proofErr w:type="spellEnd"/>
            <w:r w:rsidR="004318EC" w:rsidRPr="004318E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="004318EC" w:rsidRPr="004318EC">
              <w:rPr>
                <w:rFonts w:asciiTheme="minorHAnsi" w:hAnsiTheme="minorHAnsi"/>
                <w:i/>
                <w:sz w:val="20"/>
              </w:rPr>
              <w:t>podiplomskega</w:t>
            </w:r>
            <w:proofErr w:type="spellEnd"/>
            <w:r w:rsidR="004318EC" w:rsidRPr="004318E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="004318EC" w:rsidRPr="004318EC">
              <w:rPr>
                <w:rFonts w:asciiTheme="minorHAnsi" w:hAnsiTheme="minorHAnsi"/>
                <w:i/>
                <w:sz w:val="20"/>
              </w:rPr>
              <w:t>študija</w:t>
            </w:r>
            <w:proofErr w:type="spellEnd"/>
            <w:r w:rsidR="004318EC" w:rsidRPr="004318E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="004318EC" w:rsidRPr="004318EC">
              <w:rPr>
                <w:rFonts w:asciiTheme="minorHAnsi" w:hAnsiTheme="minorHAnsi"/>
                <w:i/>
                <w:sz w:val="20"/>
              </w:rPr>
              <w:t>na</w:t>
            </w:r>
            <w:proofErr w:type="spellEnd"/>
            <w:r w:rsidR="004318EC" w:rsidRPr="004318E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="004318EC" w:rsidRPr="004318EC">
              <w:rPr>
                <w:rFonts w:asciiTheme="minorHAnsi" w:hAnsiTheme="minorHAnsi"/>
                <w:i/>
                <w:sz w:val="20"/>
              </w:rPr>
              <w:t>programu</w:t>
            </w:r>
            <w:proofErr w:type="spellEnd"/>
            <w:r w:rsidR="004318EC" w:rsidRPr="004318EC">
              <w:rPr>
                <w:rFonts w:asciiTheme="minorHAnsi" w:hAnsiTheme="minorHAnsi"/>
                <w:i/>
                <w:sz w:val="20"/>
              </w:rPr>
              <w:t xml:space="preserve"> International Business </w:t>
            </w:r>
            <w:proofErr w:type="spellStart"/>
            <w:r w:rsidR="004318EC" w:rsidRPr="004318EC">
              <w:rPr>
                <w:rFonts w:asciiTheme="minorHAnsi" w:hAnsiTheme="minorHAnsi"/>
                <w:i/>
                <w:sz w:val="20"/>
              </w:rPr>
              <w:t>na</w:t>
            </w:r>
            <w:proofErr w:type="spellEnd"/>
            <w:r w:rsidR="004318EC" w:rsidRPr="004318EC">
              <w:rPr>
                <w:rFonts w:asciiTheme="minorHAnsi" w:hAnsiTheme="minorHAnsi"/>
                <w:i/>
                <w:sz w:val="20"/>
              </w:rPr>
              <w:t xml:space="preserve"> EF v </w:t>
            </w:r>
            <w:proofErr w:type="spellStart"/>
            <w:r w:rsidR="004318EC" w:rsidRPr="004318EC">
              <w:rPr>
                <w:rFonts w:asciiTheme="minorHAnsi" w:hAnsiTheme="minorHAnsi"/>
                <w:i/>
                <w:sz w:val="20"/>
              </w:rPr>
              <w:t>Ljubljani</w:t>
            </w:r>
            <w:proofErr w:type="spellEnd"/>
            <w:r w:rsidR="004318EC">
              <w:rPr>
                <w:rFonts w:asciiTheme="minorHAnsi" w:hAnsiTheme="minorHAnsi"/>
                <w:i/>
                <w:sz w:val="20"/>
              </w:rPr>
              <w:t>, m</w:t>
            </w:r>
            <w:proofErr w:type="spellStart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oderator</w:t>
            </w:r>
            <w:proofErr w:type="spellEnd"/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:</w:t>
            </w:r>
            <w:r w:rsidRPr="00D92B6C">
              <w:rPr>
                <w:rFonts w:asciiTheme="minorHAnsi" w:hAnsiTheme="minorHAnsi"/>
                <w:sz w:val="20"/>
                <w:lang w:val="sl-SI"/>
              </w:rPr>
              <w:t xml:space="preserve"> </w:t>
            </w:r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>dr.</w:t>
            </w:r>
            <w:r w:rsidRPr="00D92B6C">
              <w:rPr>
                <w:rFonts w:asciiTheme="minorHAnsi" w:hAnsiTheme="minorHAnsi"/>
                <w:sz w:val="20"/>
                <w:lang w:val="sl-SI"/>
              </w:rPr>
              <w:t xml:space="preserve"> </w:t>
            </w:r>
            <w:r w:rsidRPr="00D92B6C">
              <w:rPr>
                <w:rFonts w:asciiTheme="minorHAnsi" w:hAnsiTheme="minorHAnsi"/>
                <w:b/>
                <w:i/>
                <w:sz w:val="20"/>
                <w:lang w:val="sl-SI"/>
              </w:rPr>
              <w:t>Sandra Damijan</w:t>
            </w:r>
            <w:r w:rsidRPr="00D92B6C">
              <w:rPr>
                <w:rFonts w:asciiTheme="minorHAnsi" w:hAnsiTheme="minorHAnsi"/>
                <w:i/>
                <w:sz w:val="20"/>
                <w:lang w:val="sl-SI"/>
              </w:rPr>
              <w:t>, vodja usposabljanj ACFE Slovenija</w:t>
            </w:r>
          </w:p>
        </w:tc>
      </w:tr>
      <w:tr w:rsidR="009F21D9" w:rsidRPr="00D92B6C" w14:paraId="347D87C3" w14:textId="77777777" w:rsidTr="009F21D9">
        <w:tc>
          <w:tcPr>
            <w:tcW w:w="1656" w:type="dxa"/>
            <w:shd w:val="clear" w:color="auto" w:fill="B3B3B3"/>
          </w:tcPr>
          <w:p w14:paraId="1A0B1589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 xml:space="preserve">16:30 </w:t>
            </w:r>
          </w:p>
        </w:tc>
        <w:tc>
          <w:tcPr>
            <w:tcW w:w="6889" w:type="dxa"/>
            <w:shd w:val="clear" w:color="auto" w:fill="B3B3B3"/>
          </w:tcPr>
          <w:p w14:paraId="3645F2BA" w14:textId="77777777" w:rsidR="009F21D9" w:rsidRPr="00D92B6C" w:rsidRDefault="009F21D9" w:rsidP="0045292F">
            <w:pPr>
              <w:rPr>
                <w:rFonts w:asciiTheme="minorHAnsi" w:hAnsiTheme="minorHAnsi"/>
                <w:lang w:val="sl-SI"/>
              </w:rPr>
            </w:pPr>
            <w:r w:rsidRPr="00D92B6C">
              <w:rPr>
                <w:rFonts w:asciiTheme="minorHAnsi" w:hAnsiTheme="minorHAnsi"/>
                <w:lang w:val="sl-SI"/>
              </w:rPr>
              <w:t xml:space="preserve">Zaključek konference </w:t>
            </w:r>
          </w:p>
        </w:tc>
      </w:tr>
    </w:tbl>
    <w:p w14:paraId="45DDAF1A" w14:textId="52F6BDA9" w:rsidR="005243A8" w:rsidRPr="00D92B6C" w:rsidRDefault="005243A8" w:rsidP="005302E5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</w:p>
    <w:p w14:paraId="2C8A0D1F" w14:textId="004E9C25" w:rsidR="00370521" w:rsidRPr="00D92B6C" w:rsidRDefault="00370521" w:rsidP="005302E5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</w:p>
    <w:p w14:paraId="13617263" w14:textId="7F7A1364" w:rsidR="00966DC9" w:rsidRPr="00D92B6C" w:rsidRDefault="0016224A" w:rsidP="00631834">
      <w:pPr>
        <w:spacing w:after="0" w:line="240" w:lineRule="auto"/>
        <w:rPr>
          <w:rFonts w:asciiTheme="minorHAnsi" w:eastAsia="Times New Roman" w:hAnsiTheme="minorHAnsi" w:cs="Arial"/>
          <w:szCs w:val="22"/>
          <w:lang w:val="sl-SI"/>
        </w:rPr>
      </w:pPr>
      <w:r w:rsidRPr="00D92B6C">
        <w:rPr>
          <w:rFonts w:asciiTheme="minorHAnsi" w:eastAsia="Times New Roman" w:hAnsiTheme="minorHAnsi" w:cs="Times New Roman"/>
          <w:b/>
          <w:szCs w:val="22"/>
          <w:lang w:val="sl-SI"/>
        </w:rPr>
        <w:t>Predavatelji</w:t>
      </w:r>
      <w:r w:rsidRPr="00D92B6C">
        <w:rPr>
          <w:rFonts w:asciiTheme="minorHAnsi" w:eastAsia="Times New Roman" w:hAnsiTheme="minorHAnsi" w:cs="Times New Roman"/>
          <w:szCs w:val="22"/>
          <w:lang w:val="sl-SI"/>
        </w:rPr>
        <w:t xml:space="preserve">: </w:t>
      </w:r>
    </w:p>
    <w:p w14:paraId="0B1E17BD" w14:textId="49F8D4C1" w:rsidR="004318EC" w:rsidRPr="004318EC" w:rsidRDefault="004318EC" w:rsidP="006F60DA">
      <w:pPr>
        <w:rPr>
          <w:rFonts w:asciiTheme="minorHAnsi" w:hAnsiTheme="minorHAnsi"/>
          <w:b/>
          <w:i/>
          <w:sz w:val="20"/>
          <w:szCs w:val="20"/>
          <w:lang w:val="sl-SI"/>
        </w:rPr>
      </w:pPr>
      <w:r w:rsidRPr="004318EC">
        <w:rPr>
          <w:rFonts w:asciiTheme="minorHAnsi" w:eastAsiaTheme="minorHAnsi" w:hAnsiTheme="minorHAnsi" w:cstheme="minorHAnsi"/>
          <w:b/>
          <w:color w:val="000000"/>
          <w:sz w:val="20"/>
          <w:szCs w:val="20"/>
          <w:lang w:val="sl-SI"/>
        </w:rPr>
        <w:t>dr. Peter Merc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val="sl-SI"/>
        </w:rPr>
        <w:t xml:space="preserve">, Lemur Legal, vodi </w:t>
      </w:r>
      <w:proofErr w:type="spellStart"/>
      <w:r w:rsidRPr="004318EC">
        <w:rPr>
          <w:rFonts w:asciiTheme="minorHAnsi" w:eastAsiaTheme="minorHAnsi" w:hAnsiTheme="minorHAnsi" w:cstheme="minorHAnsi"/>
          <w:color w:val="000000"/>
          <w:sz w:val="20"/>
          <w:szCs w:val="20"/>
          <w:lang w:val="sl-SI"/>
        </w:rPr>
        <w:t>Blockchain</w:t>
      </w:r>
      <w:proofErr w:type="spellEnd"/>
      <w:r w:rsidRPr="004318EC">
        <w:rPr>
          <w:rFonts w:asciiTheme="minorHAnsi" w:eastAsiaTheme="minorHAnsi" w:hAnsiTheme="minorHAnsi" w:cstheme="minorHAnsi"/>
          <w:color w:val="000000"/>
          <w:sz w:val="20"/>
          <w:szCs w:val="20"/>
          <w:lang w:val="sl-SI"/>
        </w:rPr>
        <w:t xml:space="preserve"> </w:t>
      </w:r>
      <w:proofErr w:type="spellStart"/>
      <w:r w:rsidRPr="004318EC">
        <w:rPr>
          <w:rFonts w:asciiTheme="minorHAnsi" w:eastAsiaTheme="minorHAnsi" w:hAnsiTheme="minorHAnsi" w:cstheme="minorHAnsi"/>
          <w:color w:val="000000"/>
          <w:sz w:val="20"/>
          <w:szCs w:val="20"/>
          <w:lang w:val="sl-SI"/>
        </w:rPr>
        <w:t>Think</w:t>
      </w:r>
      <w:proofErr w:type="spellEnd"/>
      <w:r w:rsidRPr="004318EC">
        <w:rPr>
          <w:rFonts w:asciiTheme="minorHAnsi" w:eastAsiaTheme="minorHAnsi" w:hAnsiTheme="minorHAnsi" w:cstheme="minorHAnsi"/>
          <w:color w:val="000000"/>
          <w:sz w:val="20"/>
          <w:szCs w:val="20"/>
          <w:lang w:val="sl-SI"/>
        </w:rPr>
        <w:t xml:space="preserve"> Tank Slovenija</w:t>
      </w:r>
    </w:p>
    <w:p w14:paraId="48C0E626" w14:textId="18338265" w:rsidR="005243A8" w:rsidRPr="00D92B6C" w:rsidRDefault="009F21D9" w:rsidP="006F60DA">
      <w:pPr>
        <w:rPr>
          <w:rFonts w:asciiTheme="minorHAnsi" w:hAnsiTheme="minorHAnsi"/>
          <w:i/>
          <w:sz w:val="20"/>
          <w:lang w:val="sl-SI"/>
        </w:rPr>
      </w:pPr>
      <w:r w:rsidRPr="00D92B6C">
        <w:rPr>
          <w:rFonts w:asciiTheme="minorHAnsi" w:hAnsiTheme="minorHAnsi"/>
          <w:b/>
          <w:i/>
          <w:sz w:val="20"/>
          <w:lang w:val="sl-SI"/>
        </w:rPr>
        <w:t xml:space="preserve">dr. Nataša Pirc Musar, </w:t>
      </w:r>
      <w:r w:rsidRPr="00D92B6C">
        <w:rPr>
          <w:rFonts w:asciiTheme="minorHAnsi" w:hAnsiTheme="minorHAnsi"/>
          <w:i/>
          <w:sz w:val="20"/>
          <w:lang w:val="sl-SI"/>
        </w:rPr>
        <w:t>direktorica Odvetniške družbe Pirc Musar in nekdanja Informacijska pooblaščenka</w:t>
      </w:r>
    </w:p>
    <w:p w14:paraId="540DEA28" w14:textId="3CF65572" w:rsidR="009F21D9" w:rsidRPr="00D92B6C" w:rsidRDefault="009F21D9" w:rsidP="006F60DA">
      <w:pPr>
        <w:rPr>
          <w:rFonts w:asciiTheme="minorHAnsi" w:hAnsiTheme="minorHAnsi" w:cs="Arial"/>
          <w:i/>
          <w:sz w:val="20"/>
          <w:szCs w:val="20"/>
          <w:shd w:val="clear" w:color="auto" w:fill="FFFFFF"/>
          <w:lang w:val="sl-SI"/>
        </w:rPr>
      </w:pPr>
      <w:r w:rsidRPr="00D92B6C">
        <w:rPr>
          <w:rFonts w:asciiTheme="minorHAnsi" w:hAnsiTheme="minorHAnsi"/>
          <w:b/>
          <w:i/>
          <w:sz w:val="20"/>
          <w:lang w:val="sl-SI"/>
        </w:rPr>
        <w:t xml:space="preserve">dr. </w:t>
      </w:r>
      <w:proofErr w:type="spellStart"/>
      <w:r w:rsidRPr="00D92B6C">
        <w:rPr>
          <w:rFonts w:asciiTheme="minorHAnsi" w:hAnsiTheme="minorHAnsi"/>
          <w:b/>
          <w:i/>
          <w:sz w:val="20"/>
          <w:lang w:val="sl-SI"/>
        </w:rPr>
        <w:t>Yuri</w:t>
      </w:r>
      <w:proofErr w:type="spellEnd"/>
      <w:r w:rsidRPr="00D92B6C">
        <w:rPr>
          <w:rFonts w:asciiTheme="minorHAnsi" w:hAnsiTheme="minorHAnsi"/>
          <w:b/>
          <w:i/>
          <w:sz w:val="20"/>
          <w:lang w:val="sl-SI"/>
        </w:rPr>
        <w:t xml:space="preserve"> </w:t>
      </w:r>
      <w:proofErr w:type="spellStart"/>
      <w:r w:rsidRPr="00D92B6C">
        <w:rPr>
          <w:rFonts w:asciiTheme="minorHAnsi" w:hAnsiTheme="minorHAnsi"/>
          <w:b/>
          <w:i/>
          <w:sz w:val="20"/>
          <w:szCs w:val="20"/>
          <w:lang w:val="sl-SI"/>
        </w:rPr>
        <w:t>Sidorovich</w:t>
      </w:r>
      <w:proofErr w:type="spellEnd"/>
      <w:r w:rsidRPr="00D92B6C">
        <w:rPr>
          <w:rFonts w:asciiTheme="minorHAnsi" w:hAnsiTheme="minorHAnsi"/>
          <w:i/>
          <w:sz w:val="20"/>
          <w:szCs w:val="20"/>
          <w:lang w:val="sl-SI"/>
        </w:rPr>
        <w:t xml:space="preserve">, </w:t>
      </w:r>
      <w:r w:rsidRPr="00D92B6C">
        <w:rPr>
          <w:rFonts w:asciiTheme="minorHAnsi" w:hAnsiTheme="minorHAnsi" w:cs="Arial"/>
          <w:i/>
          <w:sz w:val="20"/>
          <w:szCs w:val="20"/>
          <w:shd w:val="clear" w:color="auto" w:fill="FFFFFF"/>
          <w:lang w:val="sl-SI"/>
        </w:rPr>
        <w:t xml:space="preserve">vodilni partner in vodja področja </w:t>
      </w:r>
      <w:proofErr w:type="spellStart"/>
      <w:r w:rsidRPr="00D92B6C">
        <w:rPr>
          <w:rFonts w:asciiTheme="minorHAnsi" w:hAnsiTheme="minorHAnsi" w:cs="Arial"/>
          <w:i/>
          <w:sz w:val="20"/>
          <w:szCs w:val="20"/>
          <w:shd w:val="clear" w:color="auto" w:fill="FFFFFF"/>
          <w:lang w:val="sl-SI"/>
        </w:rPr>
        <w:t>forenzike</w:t>
      </w:r>
      <w:proofErr w:type="spellEnd"/>
      <w:r w:rsidRPr="00D92B6C">
        <w:rPr>
          <w:rFonts w:asciiTheme="minorHAnsi" w:hAnsiTheme="minorHAnsi" w:cs="Arial"/>
          <w:i/>
          <w:sz w:val="20"/>
          <w:szCs w:val="20"/>
          <w:shd w:val="clear" w:color="auto" w:fill="FFFFFF"/>
          <w:lang w:val="sl-SI"/>
        </w:rPr>
        <w:t xml:space="preserve"> za jadransko regijo </w:t>
      </w:r>
      <w:proofErr w:type="spellStart"/>
      <w:r w:rsidRPr="00D92B6C">
        <w:rPr>
          <w:rFonts w:asciiTheme="minorHAnsi" w:hAnsiTheme="minorHAnsi" w:cs="Arial"/>
          <w:i/>
          <w:sz w:val="20"/>
          <w:szCs w:val="20"/>
          <w:shd w:val="clear" w:color="auto" w:fill="FFFFFF"/>
          <w:lang w:val="sl-SI"/>
        </w:rPr>
        <w:t>Deloitta</w:t>
      </w:r>
      <w:proofErr w:type="spellEnd"/>
    </w:p>
    <w:p w14:paraId="5138DBB7" w14:textId="7BE83975" w:rsidR="009F21D9" w:rsidRPr="00D92B6C" w:rsidRDefault="009F21D9" w:rsidP="006F60DA">
      <w:pPr>
        <w:rPr>
          <w:rFonts w:asciiTheme="minorHAnsi" w:hAnsiTheme="minorHAnsi"/>
          <w:i/>
          <w:sz w:val="20"/>
          <w:lang w:val="sl-SI"/>
        </w:rPr>
      </w:pPr>
      <w:r w:rsidRPr="00D92B6C">
        <w:rPr>
          <w:rFonts w:asciiTheme="minorHAnsi" w:hAnsiTheme="minorHAnsi"/>
          <w:b/>
          <w:i/>
          <w:sz w:val="20"/>
          <w:lang w:val="sl-SI"/>
        </w:rPr>
        <w:t xml:space="preserve">dr. Simon Vrhovec, </w:t>
      </w:r>
      <w:r w:rsidRPr="00D92B6C">
        <w:rPr>
          <w:rFonts w:asciiTheme="minorHAnsi" w:hAnsiTheme="minorHAnsi"/>
          <w:i/>
          <w:sz w:val="20"/>
          <w:lang w:val="sl-SI"/>
        </w:rPr>
        <w:t>profesor na Fakulteti za varnostne vede, Univerza v Mariboru</w:t>
      </w:r>
    </w:p>
    <w:p w14:paraId="16F13099" w14:textId="63DD6956" w:rsidR="009F21D9" w:rsidRPr="00D92B6C" w:rsidRDefault="009F21D9" w:rsidP="006F60DA">
      <w:pPr>
        <w:rPr>
          <w:rFonts w:asciiTheme="minorHAnsi" w:hAnsiTheme="minorHAnsi"/>
          <w:i/>
          <w:sz w:val="20"/>
          <w:lang w:val="sl-SI"/>
        </w:rPr>
      </w:pPr>
      <w:r w:rsidRPr="00D92B6C">
        <w:rPr>
          <w:rFonts w:asciiTheme="minorHAnsi" w:hAnsiTheme="minorHAnsi"/>
          <w:b/>
          <w:i/>
          <w:sz w:val="20"/>
          <w:lang w:val="sl-SI"/>
        </w:rPr>
        <w:t xml:space="preserve">Tim </w:t>
      </w:r>
      <w:proofErr w:type="spellStart"/>
      <w:r w:rsidRPr="00D92B6C">
        <w:rPr>
          <w:rFonts w:asciiTheme="minorHAnsi" w:hAnsiTheme="minorHAnsi"/>
          <w:b/>
          <w:i/>
          <w:sz w:val="20"/>
          <w:lang w:val="sl-SI"/>
        </w:rPr>
        <w:t>Harvey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,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Director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of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 UK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Operations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for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the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 </w:t>
      </w:r>
      <w:r w:rsidR="00370521">
        <w:rPr>
          <w:rFonts w:asciiTheme="minorHAnsi" w:hAnsiTheme="minorHAnsi"/>
          <w:i/>
          <w:sz w:val="20"/>
          <w:lang w:val="sl-SI"/>
        </w:rPr>
        <w:t>ACFE</w:t>
      </w:r>
      <w:r w:rsidRPr="00D92B6C">
        <w:rPr>
          <w:rFonts w:asciiTheme="minorHAnsi" w:hAnsiTheme="minorHAnsi"/>
          <w:i/>
          <w:sz w:val="20"/>
          <w:lang w:val="sl-SI"/>
        </w:rPr>
        <w:t xml:space="preserve"> in Justice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of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the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Peace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 on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the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bench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of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Northamptonshire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Magistrates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 xml:space="preserve">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Court</w:t>
      </w:r>
      <w:proofErr w:type="spellEnd"/>
    </w:p>
    <w:p w14:paraId="792B03E4" w14:textId="0D83E260" w:rsidR="009F21D9" w:rsidRPr="00D92B6C" w:rsidRDefault="009F21D9" w:rsidP="006F60DA">
      <w:pPr>
        <w:rPr>
          <w:rFonts w:asciiTheme="minorHAnsi" w:hAnsiTheme="minorHAnsi"/>
          <w:i/>
          <w:sz w:val="20"/>
          <w:lang w:val="sl-SI"/>
        </w:rPr>
      </w:pPr>
      <w:proofErr w:type="spellStart"/>
      <w:r w:rsidRPr="00D92B6C">
        <w:rPr>
          <w:rFonts w:asciiTheme="minorHAnsi" w:hAnsiTheme="minorHAnsi"/>
          <w:b/>
          <w:i/>
          <w:sz w:val="20"/>
          <w:lang w:val="sl-SI"/>
        </w:rPr>
        <w:lastRenderedPageBreak/>
        <w:t>Klaudijo</w:t>
      </w:r>
      <w:proofErr w:type="spellEnd"/>
      <w:r w:rsidRPr="00D92B6C">
        <w:rPr>
          <w:rFonts w:asciiTheme="minorHAnsi" w:hAnsiTheme="minorHAnsi"/>
          <w:b/>
          <w:i/>
          <w:sz w:val="20"/>
          <w:lang w:val="sl-SI"/>
        </w:rPr>
        <w:t xml:space="preserve"> Stroligo, </w:t>
      </w:r>
      <w:r w:rsidRPr="00D92B6C">
        <w:rPr>
          <w:rFonts w:asciiTheme="minorHAnsi" w:hAnsiTheme="minorHAnsi"/>
          <w:i/>
          <w:sz w:val="20"/>
          <w:lang w:val="sl-SI"/>
        </w:rPr>
        <w:t xml:space="preserve">namestnik direktorja R.U.R. </w:t>
      </w:r>
      <w:proofErr w:type="spellStart"/>
      <w:r w:rsidRPr="00D92B6C">
        <w:rPr>
          <w:rFonts w:asciiTheme="minorHAnsi" w:hAnsiTheme="minorHAnsi"/>
          <w:i/>
          <w:sz w:val="20"/>
          <w:lang w:val="sl-SI"/>
        </w:rPr>
        <w:t>d.o.o</w:t>
      </w:r>
      <w:proofErr w:type="spellEnd"/>
      <w:r w:rsidRPr="00D92B6C">
        <w:rPr>
          <w:rFonts w:asciiTheme="minorHAnsi" w:hAnsiTheme="minorHAnsi"/>
          <w:i/>
          <w:sz w:val="20"/>
          <w:lang w:val="sl-SI"/>
        </w:rPr>
        <w:t>. in nekdanji direktor Urada Republike Slovenije za preprečevanje pranja denarja</w:t>
      </w:r>
    </w:p>
    <w:p w14:paraId="0E6AD7EA" w14:textId="5B34F593" w:rsidR="005302E5" w:rsidRPr="00CF541B" w:rsidRDefault="004318EC" w:rsidP="0016224A">
      <w:pPr>
        <w:rPr>
          <w:rFonts w:asciiTheme="minorHAnsi" w:hAnsiTheme="minorHAnsi"/>
          <w:i/>
          <w:sz w:val="20"/>
          <w:lang w:val="sl-SI"/>
        </w:rPr>
      </w:pPr>
      <w:proofErr w:type="spellStart"/>
      <w:r>
        <w:rPr>
          <w:rFonts w:asciiTheme="minorHAnsi" w:hAnsiTheme="minorHAnsi"/>
          <w:b/>
          <w:i/>
          <w:sz w:val="20"/>
        </w:rPr>
        <w:t>Kaj</w:t>
      </w:r>
      <w:proofErr w:type="spellEnd"/>
      <w:r>
        <w:rPr>
          <w:rFonts w:asciiTheme="minorHAnsi" w:hAnsiTheme="minorHAnsi"/>
          <w:b/>
          <w:i/>
          <w:sz w:val="20"/>
        </w:rPr>
        <w:t xml:space="preserve"> </w:t>
      </w:r>
      <w:proofErr w:type="spellStart"/>
      <w:r>
        <w:rPr>
          <w:rFonts w:asciiTheme="minorHAnsi" w:hAnsiTheme="minorHAnsi"/>
          <w:b/>
          <w:i/>
          <w:sz w:val="20"/>
        </w:rPr>
        <w:t>Jež</w:t>
      </w:r>
      <w:proofErr w:type="spellEnd"/>
      <w:r w:rsidR="009F21D9" w:rsidRPr="00D92B6C">
        <w:rPr>
          <w:rFonts w:asciiTheme="minorHAnsi" w:hAnsiTheme="minorHAnsi"/>
          <w:i/>
          <w:sz w:val="20"/>
        </w:rPr>
        <w:t xml:space="preserve">, </w:t>
      </w:r>
      <w:proofErr w:type="spellStart"/>
      <w:r w:rsidR="00D30AEE">
        <w:rPr>
          <w:rFonts w:asciiTheme="minorHAnsi" w:hAnsiTheme="minorHAnsi"/>
          <w:i/>
          <w:sz w:val="20"/>
        </w:rPr>
        <w:t>š</w:t>
      </w:r>
      <w:r>
        <w:rPr>
          <w:rFonts w:asciiTheme="minorHAnsi" w:hAnsiTheme="minorHAnsi"/>
          <w:i/>
          <w:sz w:val="20"/>
        </w:rPr>
        <w:t>tudent</w:t>
      </w:r>
      <w:proofErr w:type="spellEnd"/>
      <w:r>
        <w:rPr>
          <w:rFonts w:asciiTheme="minorHAnsi" w:hAnsiTheme="minorHAnsi"/>
          <w:i/>
          <w:sz w:val="20"/>
        </w:rPr>
        <w:t xml:space="preserve"> </w:t>
      </w:r>
      <w:proofErr w:type="spellStart"/>
      <w:r w:rsidRPr="004318EC">
        <w:rPr>
          <w:rFonts w:asciiTheme="minorHAnsi" w:hAnsiTheme="minorHAnsi"/>
          <w:i/>
          <w:sz w:val="20"/>
        </w:rPr>
        <w:t>podiplomskega</w:t>
      </w:r>
      <w:proofErr w:type="spellEnd"/>
      <w:r w:rsidRPr="004318EC">
        <w:rPr>
          <w:rFonts w:asciiTheme="minorHAnsi" w:hAnsiTheme="minorHAnsi"/>
          <w:i/>
          <w:sz w:val="20"/>
        </w:rPr>
        <w:t xml:space="preserve"> </w:t>
      </w:r>
      <w:proofErr w:type="spellStart"/>
      <w:r w:rsidRPr="004318EC">
        <w:rPr>
          <w:rFonts w:asciiTheme="minorHAnsi" w:hAnsiTheme="minorHAnsi"/>
          <w:i/>
          <w:sz w:val="20"/>
        </w:rPr>
        <w:t>študija</w:t>
      </w:r>
      <w:proofErr w:type="spellEnd"/>
      <w:r w:rsidRPr="004318EC">
        <w:rPr>
          <w:rFonts w:asciiTheme="minorHAnsi" w:hAnsiTheme="minorHAnsi"/>
          <w:i/>
          <w:sz w:val="20"/>
        </w:rPr>
        <w:t xml:space="preserve"> </w:t>
      </w:r>
      <w:proofErr w:type="spellStart"/>
      <w:r w:rsidRPr="004318EC">
        <w:rPr>
          <w:rFonts w:asciiTheme="minorHAnsi" w:hAnsiTheme="minorHAnsi"/>
          <w:i/>
          <w:sz w:val="20"/>
        </w:rPr>
        <w:t>na</w:t>
      </w:r>
      <w:proofErr w:type="spellEnd"/>
      <w:r w:rsidRPr="004318EC">
        <w:rPr>
          <w:rFonts w:asciiTheme="minorHAnsi" w:hAnsiTheme="minorHAnsi"/>
          <w:i/>
          <w:sz w:val="20"/>
        </w:rPr>
        <w:t xml:space="preserve"> </w:t>
      </w:r>
      <w:proofErr w:type="spellStart"/>
      <w:r w:rsidRPr="004318EC">
        <w:rPr>
          <w:rFonts w:asciiTheme="minorHAnsi" w:hAnsiTheme="minorHAnsi"/>
          <w:i/>
          <w:sz w:val="20"/>
        </w:rPr>
        <w:t>programu</w:t>
      </w:r>
      <w:proofErr w:type="spellEnd"/>
      <w:r w:rsidRPr="004318EC">
        <w:rPr>
          <w:rFonts w:asciiTheme="minorHAnsi" w:hAnsiTheme="minorHAnsi"/>
          <w:i/>
          <w:sz w:val="20"/>
        </w:rPr>
        <w:t xml:space="preserve"> International Business </w:t>
      </w:r>
      <w:proofErr w:type="spellStart"/>
      <w:r w:rsidRPr="004318EC">
        <w:rPr>
          <w:rFonts w:asciiTheme="minorHAnsi" w:hAnsiTheme="minorHAnsi"/>
          <w:i/>
          <w:sz w:val="20"/>
        </w:rPr>
        <w:t>na</w:t>
      </w:r>
      <w:proofErr w:type="spellEnd"/>
      <w:r w:rsidRPr="004318EC">
        <w:rPr>
          <w:rFonts w:asciiTheme="minorHAnsi" w:hAnsiTheme="minorHAnsi"/>
          <w:i/>
          <w:sz w:val="20"/>
        </w:rPr>
        <w:t xml:space="preserve"> </w:t>
      </w:r>
      <w:proofErr w:type="spellStart"/>
      <w:r w:rsidRPr="004318EC">
        <w:rPr>
          <w:rFonts w:asciiTheme="minorHAnsi" w:hAnsiTheme="minorHAnsi"/>
          <w:i/>
          <w:sz w:val="20"/>
        </w:rPr>
        <w:t>E</w:t>
      </w:r>
      <w:r w:rsidR="00D30AEE">
        <w:rPr>
          <w:rFonts w:asciiTheme="minorHAnsi" w:hAnsiTheme="minorHAnsi"/>
          <w:i/>
          <w:sz w:val="20"/>
        </w:rPr>
        <w:t>konomski</w:t>
      </w:r>
      <w:proofErr w:type="spellEnd"/>
      <w:r w:rsidR="00D30AEE">
        <w:rPr>
          <w:rFonts w:asciiTheme="minorHAnsi" w:hAnsiTheme="minorHAnsi"/>
          <w:i/>
          <w:sz w:val="20"/>
        </w:rPr>
        <w:t xml:space="preserve"> </w:t>
      </w:r>
      <w:proofErr w:type="spellStart"/>
      <w:r w:rsidRPr="004318EC">
        <w:rPr>
          <w:rFonts w:asciiTheme="minorHAnsi" w:hAnsiTheme="minorHAnsi"/>
          <w:i/>
          <w:sz w:val="20"/>
        </w:rPr>
        <w:t>F</w:t>
      </w:r>
      <w:r w:rsidR="00D30AEE">
        <w:rPr>
          <w:rFonts w:asciiTheme="minorHAnsi" w:hAnsiTheme="minorHAnsi"/>
          <w:i/>
          <w:sz w:val="20"/>
        </w:rPr>
        <w:t>akulteti</w:t>
      </w:r>
      <w:proofErr w:type="spellEnd"/>
      <w:r w:rsidRPr="004318EC">
        <w:rPr>
          <w:rFonts w:asciiTheme="minorHAnsi" w:hAnsiTheme="minorHAnsi"/>
          <w:i/>
          <w:sz w:val="20"/>
        </w:rPr>
        <w:t xml:space="preserve"> v </w:t>
      </w:r>
      <w:proofErr w:type="spellStart"/>
      <w:r w:rsidRPr="004318EC">
        <w:rPr>
          <w:rFonts w:asciiTheme="minorHAnsi" w:hAnsiTheme="minorHAnsi"/>
          <w:i/>
          <w:sz w:val="20"/>
        </w:rPr>
        <w:t>Ljubljani</w:t>
      </w:r>
      <w:proofErr w:type="spellEnd"/>
    </w:p>
    <w:sectPr w:rsidR="005302E5" w:rsidRPr="00CF541B" w:rsidSect="00B920F1">
      <w:footerReference w:type="default" r:id="rId14"/>
      <w:pgSz w:w="11900" w:h="16840"/>
      <w:pgMar w:top="1418" w:right="1531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42268" w14:textId="77777777" w:rsidR="0034092A" w:rsidRDefault="0034092A" w:rsidP="005302E5">
      <w:pPr>
        <w:spacing w:after="0" w:line="240" w:lineRule="auto"/>
      </w:pPr>
      <w:r>
        <w:separator/>
      </w:r>
    </w:p>
  </w:endnote>
  <w:endnote w:type="continuationSeparator" w:id="0">
    <w:p w14:paraId="040D3A88" w14:textId="77777777" w:rsidR="0034092A" w:rsidRDefault="0034092A" w:rsidP="0053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D6E1" w14:textId="59AEDBFC" w:rsidR="005302E5" w:rsidRDefault="005302E5">
    <w:pPr>
      <w:pStyle w:val="Noga"/>
    </w:pPr>
  </w:p>
  <w:p w14:paraId="33ACB27A" w14:textId="77777777" w:rsidR="005302E5" w:rsidRDefault="005302E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C97C" w14:textId="77777777" w:rsidR="0034092A" w:rsidRDefault="0034092A" w:rsidP="005302E5">
      <w:pPr>
        <w:spacing w:after="0" w:line="240" w:lineRule="auto"/>
      </w:pPr>
      <w:r>
        <w:separator/>
      </w:r>
    </w:p>
  </w:footnote>
  <w:footnote w:type="continuationSeparator" w:id="0">
    <w:p w14:paraId="5BA2ABAD" w14:textId="77777777" w:rsidR="0034092A" w:rsidRDefault="0034092A" w:rsidP="0053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480"/>
    <w:multiLevelType w:val="multilevel"/>
    <w:tmpl w:val="607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011B"/>
    <w:multiLevelType w:val="hybridMultilevel"/>
    <w:tmpl w:val="9B50BF32"/>
    <w:lvl w:ilvl="0" w:tplc="DDB6465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592F"/>
    <w:multiLevelType w:val="multilevel"/>
    <w:tmpl w:val="7208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C7389"/>
    <w:multiLevelType w:val="hybridMultilevel"/>
    <w:tmpl w:val="B918633E"/>
    <w:lvl w:ilvl="0" w:tplc="DDB6465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7D"/>
    <w:rsid w:val="00002976"/>
    <w:rsid w:val="000064FD"/>
    <w:rsid w:val="000114CB"/>
    <w:rsid w:val="00047CE6"/>
    <w:rsid w:val="00087065"/>
    <w:rsid w:val="00095116"/>
    <w:rsid w:val="001310C5"/>
    <w:rsid w:val="00140990"/>
    <w:rsid w:val="00145852"/>
    <w:rsid w:val="00156D8E"/>
    <w:rsid w:val="0016224A"/>
    <w:rsid w:val="0017614B"/>
    <w:rsid w:val="001F7DFD"/>
    <w:rsid w:val="002231DA"/>
    <w:rsid w:val="0023050B"/>
    <w:rsid w:val="002536A2"/>
    <w:rsid w:val="00287037"/>
    <w:rsid w:val="0030333E"/>
    <w:rsid w:val="0034092A"/>
    <w:rsid w:val="00341ACF"/>
    <w:rsid w:val="00370521"/>
    <w:rsid w:val="003709EA"/>
    <w:rsid w:val="00374B98"/>
    <w:rsid w:val="003772BF"/>
    <w:rsid w:val="0039288E"/>
    <w:rsid w:val="00397782"/>
    <w:rsid w:val="003B38F0"/>
    <w:rsid w:val="003C46F4"/>
    <w:rsid w:val="003E1E61"/>
    <w:rsid w:val="004318EC"/>
    <w:rsid w:val="00474664"/>
    <w:rsid w:val="004E1438"/>
    <w:rsid w:val="0051597D"/>
    <w:rsid w:val="005243A8"/>
    <w:rsid w:val="005302E5"/>
    <w:rsid w:val="00565E74"/>
    <w:rsid w:val="0056694C"/>
    <w:rsid w:val="005E6F5D"/>
    <w:rsid w:val="005F7B95"/>
    <w:rsid w:val="00631834"/>
    <w:rsid w:val="00691FD1"/>
    <w:rsid w:val="006D36F9"/>
    <w:rsid w:val="006F60DA"/>
    <w:rsid w:val="00706E7A"/>
    <w:rsid w:val="00780D20"/>
    <w:rsid w:val="007859D7"/>
    <w:rsid w:val="007948DE"/>
    <w:rsid w:val="0079703D"/>
    <w:rsid w:val="007A2998"/>
    <w:rsid w:val="00834C79"/>
    <w:rsid w:val="008461F1"/>
    <w:rsid w:val="0088709A"/>
    <w:rsid w:val="00890CA6"/>
    <w:rsid w:val="008A0F33"/>
    <w:rsid w:val="008A3CFB"/>
    <w:rsid w:val="008E7789"/>
    <w:rsid w:val="0091029D"/>
    <w:rsid w:val="00924D08"/>
    <w:rsid w:val="009407B9"/>
    <w:rsid w:val="00942B5A"/>
    <w:rsid w:val="00966DC9"/>
    <w:rsid w:val="00986E03"/>
    <w:rsid w:val="009D472E"/>
    <w:rsid w:val="009F21D9"/>
    <w:rsid w:val="00A53B3E"/>
    <w:rsid w:val="00A753D4"/>
    <w:rsid w:val="00AC4C01"/>
    <w:rsid w:val="00B22DF5"/>
    <w:rsid w:val="00B56306"/>
    <w:rsid w:val="00B920F1"/>
    <w:rsid w:val="00BB60B8"/>
    <w:rsid w:val="00C02C28"/>
    <w:rsid w:val="00C10D7D"/>
    <w:rsid w:val="00C328BE"/>
    <w:rsid w:val="00C466FE"/>
    <w:rsid w:val="00CC1557"/>
    <w:rsid w:val="00CF541B"/>
    <w:rsid w:val="00D30AEE"/>
    <w:rsid w:val="00D320BD"/>
    <w:rsid w:val="00D829D3"/>
    <w:rsid w:val="00D82DB0"/>
    <w:rsid w:val="00D92B6C"/>
    <w:rsid w:val="00DD03D2"/>
    <w:rsid w:val="00DD095B"/>
    <w:rsid w:val="00DD16FC"/>
    <w:rsid w:val="00DF216D"/>
    <w:rsid w:val="00E16586"/>
    <w:rsid w:val="00E26ADD"/>
    <w:rsid w:val="00E97804"/>
    <w:rsid w:val="00EC1858"/>
    <w:rsid w:val="00EC6886"/>
    <w:rsid w:val="00ED5D6C"/>
    <w:rsid w:val="00F21617"/>
    <w:rsid w:val="00F814FB"/>
    <w:rsid w:val="00F8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0481B9A"/>
  <w15:docId w15:val="{DFA34E12-31FA-41F2-ADB4-412B931A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aliases w:val="Normal 1.2"/>
    <w:qFormat/>
    <w:rsid w:val="00D829D3"/>
    <w:pPr>
      <w:spacing w:after="120" w:line="288" w:lineRule="auto"/>
      <w:jc w:val="both"/>
    </w:pPr>
    <w:rPr>
      <w:rFonts w:ascii="Century Schoolbook" w:hAnsi="Century Schoolbook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0D7D"/>
    <w:rPr>
      <w:color w:val="0000FF"/>
      <w:u w:val="single"/>
    </w:rPr>
  </w:style>
  <w:style w:type="character" w:customStyle="1" w:styleId="il">
    <w:name w:val="il"/>
    <w:basedOn w:val="Privzetapisavaodstavka"/>
    <w:rsid w:val="00C10D7D"/>
  </w:style>
  <w:style w:type="character" w:styleId="Pripombasklic">
    <w:name w:val="annotation reference"/>
    <w:basedOn w:val="Privzetapisavaodstavka"/>
    <w:uiPriority w:val="99"/>
    <w:semiHidden/>
    <w:unhideWhenUsed/>
    <w:rsid w:val="003E1E61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1E61"/>
    <w:pPr>
      <w:spacing w:line="240" w:lineRule="auto"/>
    </w:pPr>
    <w:rPr>
      <w:sz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1E61"/>
    <w:rPr>
      <w:rFonts w:ascii="Century Schoolbook" w:hAnsi="Century Schoolbook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1E61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1E61"/>
    <w:rPr>
      <w:rFonts w:ascii="Century Schoolbook" w:hAnsi="Century Schoolbook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1E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1E61"/>
    <w:rPr>
      <w:rFonts w:ascii="Lucida Grande" w:hAnsi="Lucida Grande" w:cs="Lucida Grande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3977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397782"/>
  </w:style>
  <w:style w:type="paragraph" w:customStyle="1" w:styleId="xmsonormal">
    <w:name w:val="x_msonormal"/>
    <w:basedOn w:val="Navaden"/>
    <w:rsid w:val="003977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53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2E5"/>
    <w:rPr>
      <w:rFonts w:ascii="Century Schoolbook" w:hAnsi="Century Schoolbook"/>
      <w:sz w:val="22"/>
    </w:rPr>
  </w:style>
  <w:style w:type="paragraph" w:styleId="Noga">
    <w:name w:val="footer"/>
    <w:basedOn w:val="Navaden"/>
    <w:link w:val="NogaZnak"/>
    <w:uiPriority w:val="99"/>
    <w:unhideWhenUsed/>
    <w:rsid w:val="0053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2E5"/>
    <w:rPr>
      <w:rFonts w:ascii="Century Schoolbook" w:hAnsi="Century Schoolbook"/>
      <w:sz w:val="22"/>
    </w:rPr>
  </w:style>
  <w:style w:type="paragraph" w:styleId="Odstavekseznama">
    <w:name w:val="List Paragraph"/>
    <w:basedOn w:val="Navaden"/>
    <w:uiPriority w:val="34"/>
    <w:qFormat/>
    <w:rsid w:val="00966DC9"/>
    <w:pPr>
      <w:ind w:left="720"/>
      <w:contextualSpacing/>
    </w:pPr>
  </w:style>
  <w:style w:type="paragraph" w:customStyle="1" w:styleId="Default">
    <w:name w:val="Default"/>
    <w:rsid w:val="007859D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sl-SI"/>
    </w:rPr>
  </w:style>
  <w:style w:type="table" w:styleId="Tabelamrea">
    <w:name w:val="Table Grid"/>
    <w:basedOn w:val="Navadnatabela"/>
    <w:uiPriority w:val="59"/>
    <w:rsid w:val="009F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f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fe.slovenij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cfe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0FE364-2450-4DDF-B064-89A7AE47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Damijan</dc:creator>
  <cp:lastModifiedBy>Damir Kos</cp:lastModifiedBy>
  <cp:revision>5</cp:revision>
  <cp:lastPrinted>2017-03-19T21:47:00Z</cp:lastPrinted>
  <dcterms:created xsi:type="dcterms:W3CDTF">2017-11-26T11:01:00Z</dcterms:created>
  <dcterms:modified xsi:type="dcterms:W3CDTF">2017-11-26T11:39:00Z</dcterms:modified>
</cp:coreProperties>
</file>